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54" w:rsidRDefault="00437A54" w:rsidP="00437A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4"/>
        </w:rPr>
        <w:t>TEMPLATE</w:t>
      </w:r>
      <w:r w:rsidR="00A257B7">
        <w:rPr>
          <w:rFonts w:ascii="Calibri" w:hAnsi="Calibri" w:cs="Calibri"/>
          <w:b/>
          <w:bCs/>
          <w:sz w:val="24"/>
        </w:rPr>
        <w:t xml:space="preserve"> </w:t>
      </w:r>
      <w:r>
        <w:rPr>
          <w:rFonts w:ascii="Calibri" w:hAnsi="Calibri" w:cs="Calibri"/>
          <w:b/>
          <w:bCs/>
          <w:sz w:val="24"/>
        </w:rPr>
        <w:t>FOR CLOSED</w:t>
      </w:r>
      <w:r w:rsidR="003F19C1">
        <w:rPr>
          <w:rFonts w:ascii="Calibri" w:hAnsi="Calibri" w:cs="Calibri"/>
          <w:b/>
          <w:bCs/>
          <w:sz w:val="24"/>
        </w:rPr>
        <w:t>-</w:t>
      </w:r>
      <w:r>
        <w:rPr>
          <w:rFonts w:ascii="Calibri" w:hAnsi="Calibri" w:cs="Calibri"/>
          <w:b/>
          <w:bCs/>
          <w:sz w:val="24"/>
        </w:rPr>
        <w:t>SESSION</w:t>
      </w:r>
      <w:r w:rsidRPr="00437A54">
        <w:rPr>
          <w:rFonts w:ascii="Calibri" w:hAnsi="Calibri" w:cs="Calibri"/>
          <w:b/>
          <w:bCs/>
          <w:sz w:val="24"/>
        </w:rPr>
        <w:t xml:space="preserve"> </w:t>
      </w:r>
      <w:r>
        <w:rPr>
          <w:rFonts w:ascii="Calibri" w:hAnsi="Calibri" w:cs="Calibri"/>
          <w:b/>
          <w:bCs/>
          <w:sz w:val="24"/>
        </w:rPr>
        <w:t>SUMMARY</w:t>
      </w:r>
    </w:p>
    <w:p w:rsidR="00437A54" w:rsidRDefault="00437A54" w:rsidP="00172B3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TO BE </w:t>
      </w:r>
      <w:r w:rsidR="005624B5">
        <w:rPr>
          <w:rFonts w:ascii="Calibri" w:hAnsi="Calibri" w:cs="Calibri"/>
          <w:b/>
          <w:bCs/>
          <w:sz w:val="24"/>
        </w:rPr>
        <w:t xml:space="preserve">INCLUDED </w:t>
      </w:r>
      <w:r>
        <w:rPr>
          <w:rFonts w:ascii="Calibri" w:hAnsi="Calibri" w:cs="Calibri"/>
          <w:b/>
          <w:bCs/>
          <w:sz w:val="24"/>
        </w:rPr>
        <w:t xml:space="preserve">IN THE MINUTES IN THE NEXT OPEN MEETING </w:t>
      </w:r>
    </w:p>
    <w:p w:rsidR="00172B39" w:rsidRPr="00191587" w:rsidRDefault="00172B39" w:rsidP="00172B3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</w:rPr>
      </w:pPr>
      <w:r w:rsidRPr="00191587">
        <w:rPr>
          <w:rFonts w:ascii="Calibri" w:hAnsi="Calibri" w:cs="Calibri"/>
          <w:b/>
          <w:bCs/>
          <w:sz w:val="24"/>
        </w:rPr>
        <w:t>(General Provisions Article § 3-30</w:t>
      </w:r>
      <w:r w:rsidR="00437A54">
        <w:rPr>
          <w:rFonts w:ascii="Calibri" w:hAnsi="Calibri" w:cs="Calibri"/>
          <w:b/>
          <w:bCs/>
          <w:sz w:val="24"/>
        </w:rPr>
        <w:t>6(c)</w:t>
      </w:r>
      <w:r w:rsidR="00F715BE" w:rsidRPr="00191587">
        <w:rPr>
          <w:rFonts w:ascii="Calibri" w:hAnsi="Calibri" w:cs="Calibri"/>
          <w:b/>
          <w:bCs/>
          <w:sz w:val="24"/>
        </w:rPr>
        <w:t>)</w:t>
      </w:r>
      <w:r w:rsidR="00285C39">
        <w:rPr>
          <w:rFonts w:ascii="Calibri" w:hAnsi="Calibri" w:cs="Calibri"/>
          <w:b/>
          <w:bCs/>
          <w:sz w:val="24"/>
        </w:rPr>
        <w:t xml:space="preserve"> </w:t>
      </w:r>
    </w:p>
    <w:p w:rsidR="00172B39" w:rsidRPr="005A11AD" w:rsidRDefault="00172B39" w:rsidP="00172B3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</w:rPr>
      </w:pPr>
    </w:p>
    <w:p w:rsidR="005624B5" w:rsidRDefault="005D0CAE" w:rsidP="005A11AD">
      <w:pPr>
        <w:autoSpaceDE w:val="0"/>
        <w:autoSpaceDN w:val="0"/>
        <w:adjustRightInd w:val="0"/>
        <w:spacing w:after="120"/>
        <w:ind w:left="-360"/>
        <w:mirrorIndents/>
        <w:jc w:val="both"/>
        <w:rPr>
          <w:rFonts w:ascii="Calibri" w:hAnsi="Calibri" w:cs="Calibri"/>
          <w:bCs/>
          <w:sz w:val="24"/>
        </w:rPr>
      </w:pPr>
      <w:r w:rsidRPr="00437A54">
        <w:rPr>
          <w:rFonts w:ascii="Calibri" w:hAnsi="Calibri" w:cs="Calibri"/>
          <w:b/>
          <w:sz w:val="24"/>
        </w:rPr>
        <w:t xml:space="preserve">Instructions: </w:t>
      </w:r>
      <w:r w:rsidR="009A2E4F">
        <w:rPr>
          <w:rFonts w:ascii="Calibri" w:eastAsia="Times New Roman" w:hAnsi="Calibri"/>
          <w:color w:val="000000"/>
          <w:sz w:val="24"/>
        </w:rPr>
        <w:t>When</w:t>
      </w:r>
      <w:r w:rsidR="009A2E4F" w:rsidRPr="00437A54">
        <w:rPr>
          <w:rFonts w:ascii="Calibri" w:eastAsia="Times New Roman" w:hAnsi="Calibri"/>
          <w:color w:val="000000"/>
          <w:sz w:val="24"/>
        </w:rPr>
        <w:t xml:space="preserve"> </w:t>
      </w:r>
      <w:r w:rsidR="00437A54" w:rsidRPr="00437A54">
        <w:rPr>
          <w:rFonts w:ascii="Calibri" w:eastAsia="Times New Roman" w:hAnsi="Calibri"/>
          <w:color w:val="000000"/>
          <w:sz w:val="24"/>
        </w:rPr>
        <w:t>a public body me</w:t>
      </w:r>
      <w:r w:rsidR="009A2E4F">
        <w:rPr>
          <w:rFonts w:ascii="Calibri" w:eastAsia="Times New Roman" w:hAnsi="Calibri"/>
          <w:color w:val="000000"/>
          <w:sz w:val="24"/>
        </w:rPr>
        <w:t>e</w:t>
      </w:r>
      <w:r w:rsidR="00437A54" w:rsidRPr="00437A54">
        <w:rPr>
          <w:rFonts w:ascii="Calibri" w:eastAsia="Times New Roman" w:hAnsi="Calibri"/>
          <w:color w:val="000000"/>
          <w:sz w:val="24"/>
        </w:rPr>
        <w:t>t</w:t>
      </w:r>
      <w:r w:rsidR="009A2E4F">
        <w:rPr>
          <w:rFonts w:ascii="Calibri" w:eastAsia="Times New Roman" w:hAnsi="Calibri"/>
          <w:color w:val="000000"/>
          <w:sz w:val="24"/>
        </w:rPr>
        <w:t>s</w:t>
      </w:r>
      <w:r w:rsidR="00437A54" w:rsidRPr="00437A54">
        <w:rPr>
          <w:rFonts w:ascii="Calibri" w:eastAsia="Times New Roman" w:hAnsi="Calibri"/>
          <w:color w:val="000000"/>
          <w:sz w:val="24"/>
        </w:rPr>
        <w:t xml:space="preserve"> in a session closed under § 3-305</w:t>
      </w:r>
      <w:r w:rsidR="005624B5">
        <w:rPr>
          <w:rFonts w:ascii="Calibri" w:eastAsia="Times New Roman" w:hAnsi="Calibri"/>
          <w:color w:val="000000"/>
          <w:sz w:val="24"/>
        </w:rPr>
        <w:t xml:space="preserve"> of the Open Meetings Act</w:t>
      </w:r>
      <w:r w:rsidR="00437A54" w:rsidRPr="00437A54">
        <w:rPr>
          <w:rFonts w:ascii="Calibri" w:eastAsia="Times New Roman" w:hAnsi="Calibri"/>
          <w:color w:val="000000"/>
          <w:sz w:val="24"/>
        </w:rPr>
        <w:t xml:space="preserve">, </w:t>
      </w:r>
      <w:r w:rsidR="00F80126">
        <w:rPr>
          <w:rFonts w:ascii="Calibri" w:eastAsia="Times New Roman" w:hAnsi="Calibri"/>
          <w:color w:val="000000"/>
          <w:sz w:val="24"/>
        </w:rPr>
        <w:t xml:space="preserve">it must disclose </w:t>
      </w:r>
      <w:r w:rsidR="00437A54" w:rsidRPr="00437A54">
        <w:rPr>
          <w:rFonts w:ascii="Calibri" w:eastAsia="Times New Roman" w:hAnsi="Calibri"/>
          <w:color w:val="000000"/>
          <w:sz w:val="24"/>
        </w:rPr>
        <w:t xml:space="preserve">the </w:t>
      </w:r>
      <w:r w:rsidR="00AC2DB0">
        <w:rPr>
          <w:rFonts w:ascii="Calibri" w:eastAsia="Times New Roman" w:hAnsi="Calibri"/>
          <w:color w:val="000000"/>
          <w:sz w:val="24"/>
        </w:rPr>
        <w:t>following four sets of information</w:t>
      </w:r>
      <w:r w:rsidR="00437A54" w:rsidRPr="00437A54">
        <w:rPr>
          <w:rFonts w:ascii="Calibri" w:eastAsia="Times New Roman" w:hAnsi="Calibri"/>
          <w:color w:val="000000"/>
          <w:sz w:val="24"/>
        </w:rPr>
        <w:t xml:space="preserve"> </w:t>
      </w:r>
      <w:r w:rsidR="00AC2DB0" w:rsidRPr="00764905">
        <w:rPr>
          <w:rFonts w:ascii="Calibri" w:eastAsia="Times New Roman" w:hAnsi="Calibri"/>
          <w:color w:val="000000"/>
          <w:sz w:val="24"/>
        </w:rPr>
        <w:t>i</w:t>
      </w:r>
      <w:r w:rsidR="00437A54" w:rsidRPr="00764905">
        <w:rPr>
          <w:rFonts w:ascii="Calibri" w:eastAsia="Times New Roman" w:hAnsi="Calibri"/>
          <w:color w:val="000000"/>
          <w:sz w:val="24"/>
        </w:rPr>
        <w:t xml:space="preserve">n the minutes </w:t>
      </w:r>
      <w:r w:rsidR="005624B5">
        <w:rPr>
          <w:rFonts w:ascii="Calibri" w:eastAsia="Times New Roman" w:hAnsi="Calibri"/>
          <w:color w:val="000000"/>
          <w:sz w:val="24"/>
        </w:rPr>
        <w:t xml:space="preserve">either </w:t>
      </w:r>
      <w:r w:rsidR="00437A54" w:rsidRPr="00764905">
        <w:rPr>
          <w:rFonts w:ascii="Calibri" w:eastAsia="Times New Roman" w:hAnsi="Calibri"/>
          <w:color w:val="000000"/>
          <w:sz w:val="24"/>
        </w:rPr>
        <w:t>of its next open session</w:t>
      </w:r>
      <w:r w:rsidR="005624B5">
        <w:rPr>
          <w:rFonts w:ascii="Calibri" w:eastAsia="Times New Roman" w:hAnsi="Calibri"/>
          <w:color w:val="000000"/>
          <w:sz w:val="24"/>
        </w:rPr>
        <w:t xml:space="preserve"> or</w:t>
      </w:r>
      <w:r w:rsidR="00F80126">
        <w:rPr>
          <w:rFonts w:ascii="Calibri" w:eastAsia="Times New Roman" w:hAnsi="Calibri"/>
          <w:color w:val="000000"/>
          <w:sz w:val="24"/>
        </w:rPr>
        <w:t xml:space="preserve"> in the minutes of the open session that it held that day</w:t>
      </w:r>
      <w:r w:rsidR="005624B5">
        <w:rPr>
          <w:rFonts w:ascii="Calibri" w:eastAsia="Times New Roman" w:hAnsi="Calibri"/>
          <w:color w:val="000000"/>
          <w:sz w:val="24"/>
        </w:rPr>
        <w:t>,</w:t>
      </w:r>
      <w:r w:rsidR="00F80126">
        <w:rPr>
          <w:rFonts w:ascii="Calibri" w:eastAsia="Times New Roman" w:hAnsi="Calibri"/>
          <w:color w:val="000000"/>
          <w:sz w:val="24"/>
        </w:rPr>
        <w:t xml:space="preserve"> so long as the public knows to look</w:t>
      </w:r>
      <w:r w:rsidR="005624B5">
        <w:rPr>
          <w:rFonts w:ascii="Calibri" w:eastAsia="Times New Roman" w:hAnsi="Calibri"/>
          <w:color w:val="000000"/>
          <w:sz w:val="24"/>
        </w:rPr>
        <w:t xml:space="preserve"> there.</w:t>
      </w:r>
      <w:r w:rsidR="00F80126">
        <w:rPr>
          <w:rFonts w:ascii="Calibri" w:eastAsia="Times New Roman" w:hAnsi="Calibri"/>
          <w:color w:val="000000"/>
          <w:sz w:val="24"/>
        </w:rPr>
        <w:t xml:space="preserve"> </w:t>
      </w:r>
      <w:r w:rsidR="00A80022">
        <w:rPr>
          <w:rFonts w:ascii="Calibri" w:hAnsi="Calibri" w:cs="Calibri"/>
          <w:bCs/>
          <w:sz w:val="24"/>
        </w:rPr>
        <w:t>This template</w:t>
      </w:r>
      <w:r w:rsidR="00453841" w:rsidRPr="00764905">
        <w:rPr>
          <w:rFonts w:ascii="Calibri" w:hAnsi="Calibri" w:cs="Calibri"/>
          <w:bCs/>
          <w:sz w:val="24"/>
        </w:rPr>
        <w:t xml:space="preserve"> provides a checklist for the required information</w:t>
      </w:r>
      <w:r w:rsidR="005624B5">
        <w:rPr>
          <w:rFonts w:ascii="Calibri" w:hAnsi="Calibri" w:cs="Calibri"/>
          <w:bCs/>
          <w:sz w:val="24"/>
        </w:rPr>
        <w:t>. T</w:t>
      </w:r>
      <w:r w:rsidR="00453841" w:rsidRPr="00764905">
        <w:rPr>
          <w:rFonts w:ascii="Calibri" w:hAnsi="Calibri" w:cs="Calibri"/>
          <w:bCs/>
          <w:sz w:val="24"/>
        </w:rPr>
        <w:t xml:space="preserve">he </w:t>
      </w:r>
      <w:r w:rsidR="00D26103" w:rsidRPr="00764905">
        <w:rPr>
          <w:rFonts w:ascii="Calibri" w:hAnsi="Calibri" w:cs="Calibri"/>
          <w:bCs/>
          <w:sz w:val="24"/>
        </w:rPr>
        <w:t>worksheet at the bottom of the model closing statement</w:t>
      </w:r>
      <w:r w:rsidR="005624B5">
        <w:rPr>
          <w:rFonts w:ascii="Calibri" w:hAnsi="Calibri" w:cs="Calibri"/>
          <w:bCs/>
          <w:sz w:val="24"/>
        </w:rPr>
        <w:t xml:space="preserve"> contains</w:t>
      </w:r>
      <w:r w:rsidR="00F139E0" w:rsidRPr="00F139E0">
        <w:rPr>
          <w:rFonts w:ascii="Calibri" w:hAnsi="Calibri" w:cs="Calibri"/>
          <w:bCs/>
          <w:sz w:val="24"/>
        </w:rPr>
        <w:t xml:space="preserve"> </w:t>
      </w:r>
      <w:r w:rsidR="00F139E0">
        <w:rPr>
          <w:rFonts w:ascii="Calibri" w:hAnsi="Calibri" w:cs="Calibri"/>
          <w:bCs/>
          <w:sz w:val="24"/>
        </w:rPr>
        <w:t>a shorter form of the same checklist</w:t>
      </w:r>
      <w:r w:rsidR="005624B5">
        <w:rPr>
          <w:rFonts w:ascii="Calibri" w:hAnsi="Calibri" w:cs="Calibri"/>
          <w:bCs/>
          <w:sz w:val="24"/>
        </w:rPr>
        <w:t xml:space="preserve">. Use of these forms is optional; </w:t>
      </w:r>
      <w:r w:rsidR="005624B5">
        <w:rPr>
          <w:rFonts w:ascii="Calibri" w:eastAsia="Times New Roman" w:hAnsi="Calibri"/>
          <w:color w:val="000000"/>
          <w:sz w:val="24"/>
        </w:rPr>
        <w:t>the formatting of the summary is up to the public body</w:t>
      </w:r>
      <w:r w:rsidR="005624B5">
        <w:rPr>
          <w:rFonts w:ascii="Calibri" w:hAnsi="Calibri" w:cs="Calibri"/>
          <w:bCs/>
          <w:sz w:val="24"/>
        </w:rPr>
        <w:t xml:space="preserve"> so long as the public body includes the required information in its minutes at the required time. </w:t>
      </w:r>
    </w:p>
    <w:p w:rsidR="00D26103" w:rsidRPr="00AC2DB0" w:rsidRDefault="005624B5" w:rsidP="005A11AD">
      <w:pPr>
        <w:tabs>
          <w:tab w:val="left" w:pos="360"/>
        </w:tabs>
        <w:autoSpaceDE w:val="0"/>
        <w:autoSpaceDN w:val="0"/>
        <w:adjustRightInd w:val="0"/>
        <w:ind w:left="360" w:hanging="360"/>
        <w:mirrorIndents/>
        <w:jc w:val="both"/>
        <w:rPr>
          <w:rFonts w:ascii="Calibri" w:hAnsi="Calibri" w:cs="Calibri"/>
          <w:bCs/>
          <w:i/>
          <w:sz w:val="24"/>
        </w:rPr>
      </w:pPr>
      <w:r>
        <w:rPr>
          <w:rFonts w:ascii="Calibri" w:hAnsi="Calibri" w:cs="Calibri"/>
          <w:bCs/>
          <w:sz w:val="24"/>
        </w:rPr>
        <w:t xml:space="preserve">The </w:t>
      </w:r>
      <w:r>
        <w:rPr>
          <w:rFonts w:ascii="Calibri" w:eastAsia="Times New Roman" w:hAnsi="Calibri"/>
          <w:color w:val="000000"/>
          <w:sz w:val="24"/>
        </w:rPr>
        <w:t>four sets of information required by § 3-306(c) are:</w:t>
      </w:r>
    </w:p>
    <w:p w:rsidR="00AC2DB0" w:rsidRPr="007406E3" w:rsidRDefault="00AC2DB0" w:rsidP="005A11AD">
      <w:pPr>
        <w:pStyle w:val="ListParagraph"/>
        <w:numPr>
          <w:ilvl w:val="0"/>
          <w:numId w:val="4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left="360" w:right="-360"/>
        <w:rPr>
          <w:rFonts w:ascii="Calibri" w:hAnsi="Calibri" w:cs="Calibri"/>
          <w:sz w:val="24"/>
        </w:rPr>
      </w:pPr>
      <w:r w:rsidRPr="007406E3">
        <w:rPr>
          <w:rFonts w:ascii="Calibri" w:hAnsi="Calibri" w:cs="Calibri"/>
          <w:sz w:val="24"/>
        </w:rPr>
        <w:t>A statement of the time</w:t>
      </w:r>
      <w:r w:rsidR="009A2E4F">
        <w:rPr>
          <w:rFonts w:ascii="Calibri" w:hAnsi="Calibri" w:cs="Calibri"/>
          <w:sz w:val="24"/>
        </w:rPr>
        <w:t>,</w:t>
      </w:r>
      <w:r w:rsidRPr="007406E3">
        <w:rPr>
          <w:rFonts w:ascii="Calibri" w:hAnsi="Calibri" w:cs="Calibri"/>
          <w:sz w:val="24"/>
        </w:rPr>
        <w:t xml:space="preserve"> place</w:t>
      </w:r>
      <w:r w:rsidR="009A2E4F">
        <w:rPr>
          <w:rFonts w:ascii="Calibri" w:hAnsi="Calibri" w:cs="Calibri"/>
          <w:sz w:val="24"/>
        </w:rPr>
        <w:t>,</w:t>
      </w:r>
      <w:r w:rsidRPr="007406E3">
        <w:rPr>
          <w:rFonts w:ascii="Calibri" w:hAnsi="Calibri" w:cs="Calibri"/>
          <w:sz w:val="24"/>
        </w:rPr>
        <w:t xml:space="preserve"> and purpose of the closed session.</w:t>
      </w:r>
    </w:p>
    <w:p w:rsidR="00AC2DB0" w:rsidRPr="007406E3" w:rsidRDefault="00AC2DB0" w:rsidP="005A11AD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/>
        <w:contextualSpacing w:val="0"/>
        <w:mirrorIndents/>
        <w:rPr>
          <w:rFonts w:ascii="Calibri" w:hAnsi="Calibri" w:cs="Calibri"/>
          <w:bCs/>
          <w:sz w:val="24"/>
        </w:rPr>
      </w:pPr>
      <w:r w:rsidRPr="007406E3">
        <w:rPr>
          <w:rFonts w:ascii="Calibri" w:hAnsi="Calibri" w:cs="Calibri"/>
          <w:sz w:val="24"/>
        </w:rPr>
        <w:t>A record of the vote of each member as to closing the session.</w:t>
      </w:r>
    </w:p>
    <w:p w:rsidR="00D26103" w:rsidRDefault="00AC2DB0" w:rsidP="005A11AD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/>
        <w:contextualSpacing w:val="0"/>
        <w:mirrorIndents/>
        <w:rPr>
          <w:rFonts w:ascii="Calibri" w:hAnsi="Calibri" w:cs="Calibri"/>
          <w:bCs/>
          <w:sz w:val="24"/>
        </w:rPr>
      </w:pPr>
      <w:r w:rsidRPr="00353677">
        <w:rPr>
          <w:rFonts w:ascii="Calibri" w:hAnsi="Calibri" w:cs="Calibri"/>
          <w:sz w:val="24"/>
        </w:rPr>
        <w:t>S</w:t>
      </w:r>
      <w:r w:rsidRPr="00353677">
        <w:rPr>
          <w:rFonts w:ascii="Calibri" w:hAnsi="Calibri" w:cs="Calibri"/>
          <w:bCs/>
          <w:sz w:val="24"/>
        </w:rPr>
        <w:t xml:space="preserve">tatutory authority to close session. </w:t>
      </w:r>
    </w:p>
    <w:p w:rsidR="00AC2DB0" w:rsidRPr="00353677" w:rsidRDefault="00AC2DB0" w:rsidP="005A11AD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 w:right="-176"/>
        <w:contextualSpacing w:val="0"/>
        <w:mirrorIndents/>
        <w:rPr>
          <w:rFonts w:ascii="Calibri" w:hAnsi="Calibri" w:cs="Calibri"/>
          <w:bCs/>
          <w:sz w:val="24"/>
        </w:rPr>
      </w:pPr>
      <w:r w:rsidRPr="00353677">
        <w:rPr>
          <w:rFonts w:ascii="Calibri" w:hAnsi="Calibri" w:cs="Calibri"/>
          <w:bCs/>
          <w:sz w:val="24"/>
        </w:rPr>
        <w:t xml:space="preserve">A listing of the actual topics of discussion, persons present, and each action taken </w:t>
      </w:r>
      <w:r w:rsidR="003F19C1">
        <w:rPr>
          <w:rFonts w:ascii="Calibri" w:hAnsi="Calibri" w:cs="Calibri"/>
          <w:bCs/>
          <w:sz w:val="24"/>
        </w:rPr>
        <w:t>in</w:t>
      </w:r>
      <w:r w:rsidR="003F19C1" w:rsidRPr="00353677">
        <w:rPr>
          <w:rFonts w:ascii="Calibri" w:hAnsi="Calibri" w:cs="Calibri"/>
          <w:bCs/>
          <w:sz w:val="24"/>
        </w:rPr>
        <w:t xml:space="preserve"> </w:t>
      </w:r>
      <w:r w:rsidRPr="00353677">
        <w:rPr>
          <w:rFonts w:ascii="Calibri" w:hAnsi="Calibri" w:cs="Calibri"/>
          <w:bCs/>
          <w:sz w:val="24"/>
        </w:rPr>
        <w:t xml:space="preserve">the session. </w:t>
      </w:r>
    </w:p>
    <w:p w:rsidR="00AC2DB0" w:rsidRPr="00AC2DB0" w:rsidRDefault="00757BB1" w:rsidP="007406E3">
      <w:pPr>
        <w:tabs>
          <w:tab w:val="left" w:pos="180"/>
          <w:tab w:val="left" w:pos="720"/>
        </w:tabs>
        <w:autoSpaceDE w:val="0"/>
        <w:autoSpaceDN w:val="0"/>
        <w:adjustRightInd w:val="0"/>
        <w:ind w:left="-720" w:right="-360"/>
        <w:rPr>
          <w:rFonts w:ascii="Calibri" w:hAnsi="Calibri" w:cs="Calibri"/>
          <w:bCs/>
          <w:i/>
          <w:sz w:val="24"/>
        </w:rPr>
      </w:pPr>
      <w:r>
        <w:rPr>
          <w:rFonts w:ascii="Calibri" w:hAnsi="Calibri" w:cs="Calibri"/>
          <w:bCs/>
          <w:i/>
          <w:sz w:val="24"/>
        </w:rPr>
        <w:pict w14:anchorId="71B31602">
          <v:rect id="_x0000_i1025" style="width:0;height:1.5pt" o:hralign="center" o:hrstd="t" o:hr="t" fillcolor="#a0a0a0" stroked="f"/>
        </w:pict>
      </w:r>
    </w:p>
    <w:p w:rsidR="005624B5" w:rsidRPr="00357007" w:rsidRDefault="005624B5" w:rsidP="005A11AD">
      <w:pPr>
        <w:spacing w:after="240"/>
        <w:jc w:val="center"/>
        <w:rPr>
          <w:rFonts w:ascii="Calibri" w:hAnsi="Calibri" w:cs="Calibri"/>
          <w:b/>
          <w:sz w:val="24"/>
        </w:rPr>
      </w:pPr>
      <w:r w:rsidRPr="00357007">
        <w:rPr>
          <w:rFonts w:ascii="Calibri" w:hAnsi="Calibri" w:cs="Calibri"/>
          <w:b/>
          <w:sz w:val="24"/>
        </w:rPr>
        <w:t>SUMMARY OF CLOSED SESSION HELD ON [</w:t>
      </w:r>
      <w:r w:rsidRPr="00357007">
        <w:rPr>
          <w:rFonts w:ascii="Calibri" w:hAnsi="Calibri" w:cs="Calibri"/>
          <w:b/>
          <w:i/>
          <w:sz w:val="24"/>
        </w:rPr>
        <w:t>DATE</w:t>
      </w:r>
      <w:r w:rsidRPr="00357007">
        <w:rPr>
          <w:rFonts w:ascii="Calibri" w:hAnsi="Calibri" w:cs="Calibri"/>
          <w:b/>
          <w:sz w:val="24"/>
        </w:rPr>
        <w:t>]</w:t>
      </w:r>
    </w:p>
    <w:p w:rsidR="008C6439" w:rsidRPr="00437A54" w:rsidRDefault="00DA3992" w:rsidP="00B81A98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120"/>
        <w:ind w:left="0" w:right="-360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b/>
          <w:i/>
          <w:sz w:val="24"/>
        </w:rPr>
        <w:t>S</w:t>
      </w:r>
      <w:r w:rsidR="00437A54" w:rsidRPr="00437A54">
        <w:rPr>
          <w:rFonts w:ascii="Calibri" w:hAnsi="Calibri" w:cs="Calibri"/>
          <w:b/>
          <w:i/>
          <w:sz w:val="24"/>
        </w:rPr>
        <w:t>tatement of the time</w:t>
      </w:r>
      <w:r w:rsidR="00353677">
        <w:rPr>
          <w:rFonts w:ascii="Calibri" w:hAnsi="Calibri" w:cs="Calibri"/>
          <w:b/>
          <w:i/>
          <w:sz w:val="24"/>
        </w:rPr>
        <w:t>,</w:t>
      </w:r>
      <w:r w:rsidR="00437A54" w:rsidRPr="00437A54">
        <w:rPr>
          <w:rFonts w:ascii="Calibri" w:hAnsi="Calibri" w:cs="Calibri"/>
          <w:b/>
          <w:i/>
          <w:sz w:val="24"/>
        </w:rPr>
        <w:t xml:space="preserve"> place</w:t>
      </w:r>
      <w:r w:rsidR="00353677">
        <w:rPr>
          <w:rFonts w:ascii="Calibri" w:hAnsi="Calibri" w:cs="Calibri"/>
          <w:b/>
          <w:i/>
          <w:sz w:val="24"/>
        </w:rPr>
        <w:t>,</w:t>
      </w:r>
      <w:r w:rsidR="00437A54" w:rsidRPr="00437A54">
        <w:rPr>
          <w:rFonts w:ascii="Calibri" w:hAnsi="Calibri" w:cs="Calibri"/>
          <w:b/>
          <w:i/>
          <w:sz w:val="24"/>
        </w:rPr>
        <w:t xml:space="preserve"> and purpose of the closed session</w:t>
      </w:r>
      <w:r w:rsidR="00357007">
        <w:rPr>
          <w:rFonts w:ascii="Calibri" w:hAnsi="Calibri" w:cs="Calibri"/>
          <w:b/>
          <w:i/>
          <w:sz w:val="24"/>
        </w:rPr>
        <w:t>:</w:t>
      </w:r>
    </w:p>
    <w:p w:rsidR="00437A54" w:rsidRDefault="00437A54" w:rsidP="005A11AD">
      <w:pPr>
        <w:tabs>
          <w:tab w:val="left" w:pos="360"/>
          <w:tab w:val="left" w:pos="720"/>
          <w:tab w:val="left" w:pos="9360"/>
        </w:tabs>
        <w:autoSpaceDE w:val="0"/>
        <w:autoSpaceDN w:val="0"/>
        <w:adjustRightInd w:val="0"/>
        <w:spacing w:after="120"/>
        <w:ind w:left="360" w:right="-360" w:hanging="360"/>
        <w:rPr>
          <w:rFonts w:ascii="Calibri" w:hAnsi="Calibri" w:cs="Calibri"/>
          <w:sz w:val="24"/>
          <w:u w:val="single"/>
        </w:rPr>
      </w:pPr>
      <w:r>
        <w:rPr>
          <w:rFonts w:ascii="Calibri" w:hAnsi="Calibri" w:cs="Calibri"/>
          <w:sz w:val="24"/>
        </w:rPr>
        <w:t xml:space="preserve">Time of closed session: </w:t>
      </w:r>
      <w:r w:rsidRPr="00437A54">
        <w:rPr>
          <w:rFonts w:ascii="Calibri" w:hAnsi="Calibri" w:cs="Calibri"/>
          <w:sz w:val="24"/>
          <w:u w:val="single"/>
        </w:rPr>
        <w:tab/>
      </w:r>
      <w:r>
        <w:rPr>
          <w:rFonts w:ascii="Calibri" w:hAnsi="Calibri" w:cs="Calibri"/>
          <w:sz w:val="24"/>
          <w:u w:val="single"/>
        </w:rPr>
        <w:t xml:space="preserve"> </w:t>
      </w:r>
    </w:p>
    <w:p w:rsidR="00437A54" w:rsidRDefault="00AC2DB0" w:rsidP="005A11AD">
      <w:pPr>
        <w:tabs>
          <w:tab w:val="left" w:pos="360"/>
          <w:tab w:val="left" w:pos="720"/>
          <w:tab w:val="left" w:pos="9360"/>
        </w:tabs>
        <w:autoSpaceDE w:val="0"/>
        <w:autoSpaceDN w:val="0"/>
        <w:adjustRightInd w:val="0"/>
        <w:spacing w:after="120"/>
        <w:ind w:left="360" w:right="-360" w:hanging="36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Place</w:t>
      </w:r>
      <w:r w:rsidR="00437A54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(location) </w:t>
      </w:r>
      <w:r w:rsidR="00437A54">
        <w:rPr>
          <w:rFonts w:ascii="Calibri" w:hAnsi="Calibri" w:cs="Calibri"/>
          <w:sz w:val="24"/>
        </w:rPr>
        <w:t>of closed session:</w:t>
      </w:r>
      <w:r w:rsidR="00497A5F">
        <w:rPr>
          <w:rFonts w:ascii="Calibri" w:hAnsi="Calibri" w:cs="Calibri"/>
          <w:sz w:val="24"/>
        </w:rPr>
        <w:t xml:space="preserve"> </w:t>
      </w:r>
      <w:r w:rsidR="00437A54" w:rsidRPr="00437A54">
        <w:rPr>
          <w:rFonts w:ascii="Calibri" w:hAnsi="Calibri" w:cs="Calibri"/>
          <w:sz w:val="24"/>
          <w:u w:val="single"/>
        </w:rPr>
        <w:tab/>
      </w:r>
    </w:p>
    <w:p w:rsidR="00437A54" w:rsidRPr="005624B5" w:rsidRDefault="00437A54" w:rsidP="005A11AD">
      <w:pPr>
        <w:tabs>
          <w:tab w:val="left" w:pos="0"/>
          <w:tab w:val="left" w:pos="9360"/>
        </w:tabs>
        <w:autoSpaceDE w:val="0"/>
        <w:autoSpaceDN w:val="0"/>
        <w:adjustRightInd w:val="0"/>
        <w:spacing w:after="120"/>
        <w:ind w:right="-36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Purpose of the closed session</w:t>
      </w:r>
      <w:r w:rsidR="005624B5">
        <w:rPr>
          <w:rFonts w:ascii="Calibri" w:hAnsi="Calibri" w:cs="Calibri"/>
          <w:sz w:val="24"/>
        </w:rPr>
        <w:t>:</w:t>
      </w:r>
      <w:r w:rsidRPr="00437A54">
        <w:rPr>
          <w:rFonts w:ascii="Calibri" w:hAnsi="Calibri" w:cs="Calibri"/>
          <w:sz w:val="24"/>
          <w:u w:val="single"/>
        </w:rPr>
        <w:tab/>
      </w:r>
    </w:p>
    <w:p w:rsidR="00437A54" w:rsidRPr="00437A54" w:rsidRDefault="00437A54" w:rsidP="005A11AD">
      <w:pPr>
        <w:tabs>
          <w:tab w:val="left" w:pos="9360"/>
        </w:tabs>
        <w:autoSpaceDE w:val="0"/>
        <w:autoSpaceDN w:val="0"/>
        <w:adjustRightInd w:val="0"/>
        <w:spacing w:after="120"/>
        <w:ind w:right="-360"/>
        <w:rPr>
          <w:rFonts w:ascii="Calibri" w:hAnsi="Calibri" w:cs="Calibri"/>
          <w:sz w:val="24"/>
          <w:u w:val="single"/>
        </w:rPr>
      </w:pPr>
      <w:r w:rsidRPr="00437A54">
        <w:rPr>
          <w:rFonts w:ascii="Calibri" w:hAnsi="Calibri" w:cs="Calibri"/>
          <w:sz w:val="24"/>
          <w:u w:val="single"/>
        </w:rPr>
        <w:tab/>
      </w:r>
    </w:p>
    <w:p w:rsidR="005624B5" w:rsidRPr="005624B5" w:rsidRDefault="00DA3992" w:rsidP="00B81A9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0"/>
        <w:contextualSpacing w:val="0"/>
        <w:mirrorIndents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/>
          <w:i/>
          <w:sz w:val="24"/>
        </w:rPr>
        <w:t>R</w:t>
      </w:r>
      <w:r w:rsidR="00497A5F" w:rsidRPr="005624B5">
        <w:rPr>
          <w:rFonts w:ascii="Calibri" w:hAnsi="Calibri" w:cs="Calibri"/>
          <w:b/>
          <w:i/>
          <w:sz w:val="24"/>
        </w:rPr>
        <w:t>ecord of the vote of each member as to closing the session</w:t>
      </w:r>
      <w:r w:rsidR="00357007">
        <w:rPr>
          <w:rFonts w:ascii="Calibri" w:hAnsi="Calibri" w:cs="Calibri"/>
          <w:b/>
          <w:sz w:val="24"/>
        </w:rPr>
        <w:t>:</w:t>
      </w:r>
      <w:r w:rsidR="00497A5F" w:rsidRPr="005624B5">
        <w:rPr>
          <w:rFonts w:ascii="Calibri" w:hAnsi="Calibri" w:cs="Calibri"/>
          <w:b/>
          <w:sz w:val="24"/>
        </w:rPr>
        <w:t xml:space="preserve"> </w:t>
      </w:r>
    </w:p>
    <w:p w:rsidR="005A11AD" w:rsidRDefault="005624B5" w:rsidP="005624B5">
      <w:pPr>
        <w:pStyle w:val="ListParagraph"/>
        <w:autoSpaceDE w:val="0"/>
        <w:autoSpaceDN w:val="0"/>
        <w:adjustRightInd w:val="0"/>
        <w:spacing w:after="120"/>
        <w:ind w:left="0"/>
        <w:contextualSpacing w:val="0"/>
        <w:mirrorIndents/>
        <w:rPr>
          <w:rFonts w:ascii="Calibri" w:hAnsi="Calibri" w:cs="Calibri"/>
          <w:bCs/>
          <w:sz w:val="24"/>
        </w:rPr>
      </w:pPr>
      <w:r w:rsidRPr="005624B5">
        <w:rPr>
          <w:rFonts w:ascii="Calibri" w:hAnsi="Calibri" w:cs="Calibri"/>
          <w:bCs/>
          <w:sz w:val="24"/>
        </w:rPr>
        <w:t>Names of members voting aye:</w:t>
      </w:r>
      <w:r>
        <w:rPr>
          <w:rFonts w:ascii="Calibri" w:hAnsi="Calibri" w:cs="Calibri"/>
          <w:bCs/>
          <w:sz w:val="24"/>
        </w:rPr>
        <w:t xml:space="preserve"> </w:t>
      </w:r>
      <w:r w:rsidRPr="005624B5">
        <w:rPr>
          <w:rFonts w:ascii="Calibri" w:hAnsi="Calibri" w:cs="Calibri"/>
          <w:bCs/>
          <w:sz w:val="24"/>
        </w:rPr>
        <w:t>_____________________</w:t>
      </w:r>
      <w:r w:rsidR="005A11AD">
        <w:rPr>
          <w:rFonts w:ascii="Calibri" w:hAnsi="Calibri" w:cs="Calibri"/>
          <w:bCs/>
          <w:sz w:val="24"/>
        </w:rPr>
        <w:t>_______________________________</w:t>
      </w:r>
    </w:p>
    <w:p w:rsidR="005624B5" w:rsidRPr="005A11AD" w:rsidRDefault="005624B5" w:rsidP="005624B5">
      <w:pPr>
        <w:pStyle w:val="ListParagraph"/>
        <w:autoSpaceDE w:val="0"/>
        <w:autoSpaceDN w:val="0"/>
        <w:adjustRightInd w:val="0"/>
        <w:spacing w:after="120"/>
        <w:ind w:left="0"/>
        <w:contextualSpacing w:val="0"/>
        <w:mirrorIndents/>
        <w:rPr>
          <w:rFonts w:ascii="Calibri" w:hAnsi="Calibri" w:cs="Calibri"/>
          <w:bCs/>
          <w:sz w:val="14"/>
        </w:rPr>
      </w:pPr>
      <w:r w:rsidRPr="005624B5">
        <w:rPr>
          <w:rFonts w:ascii="Calibri" w:hAnsi="Calibri" w:cs="Calibri"/>
          <w:bCs/>
          <w:sz w:val="24"/>
        </w:rPr>
        <w:t>Members opposed:</w:t>
      </w:r>
      <w:r>
        <w:rPr>
          <w:rFonts w:ascii="Calibri" w:hAnsi="Calibri" w:cs="Calibri"/>
          <w:bCs/>
          <w:sz w:val="24"/>
        </w:rPr>
        <w:t>__________________________</w:t>
      </w:r>
      <w:r w:rsidRPr="005624B5">
        <w:rPr>
          <w:rFonts w:ascii="Calibri" w:hAnsi="Calibri" w:cs="Calibri"/>
          <w:bCs/>
          <w:sz w:val="24"/>
        </w:rPr>
        <w:tab/>
        <w:t>Abstaining:</w:t>
      </w:r>
      <w:r>
        <w:rPr>
          <w:rFonts w:ascii="Calibri" w:hAnsi="Calibri" w:cs="Calibri"/>
          <w:bCs/>
          <w:sz w:val="24"/>
        </w:rPr>
        <w:t>___________________________</w:t>
      </w:r>
    </w:p>
    <w:p w:rsidR="005624B5" w:rsidRDefault="005624B5" w:rsidP="00B81A98">
      <w:pPr>
        <w:pStyle w:val="ListParagraph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240"/>
        <w:ind w:left="0"/>
        <w:mirrorIndents/>
        <w:rPr>
          <w:rFonts w:ascii="Calibri" w:hAnsi="Calibri" w:cs="Calibri"/>
          <w:bCs/>
          <w:i/>
          <w:sz w:val="24"/>
        </w:rPr>
      </w:pPr>
      <w:r w:rsidRPr="005624B5">
        <w:rPr>
          <w:rFonts w:ascii="Calibri" w:hAnsi="Calibri" w:cs="Calibri"/>
          <w:b/>
          <w:i/>
          <w:sz w:val="24"/>
        </w:rPr>
        <w:t>S</w:t>
      </w:r>
      <w:r w:rsidRPr="005624B5">
        <w:rPr>
          <w:rFonts w:ascii="Calibri" w:hAnsi="Calibri" w:cs="Calibri"/>
          <w:b/>
          <w:bCs/>
          <w:i/>
          <w:sz w:val="24"/>
        </w:rPr>
        <w:t>tatutory authority to close session</w:t>
      </w:r>
      <w:r>
        <w:rPr>
          <w:rFonts w:ascii="Calibri" w:hAnsi="Calibri" w:cs="Calibri"/>
          <w:bCs/>
          <w:i/>
          <w:sz w:val="24"/>
        </w:rPr>
        <w:t>:</w:t>
      </w:r>
    </w:p>
    <w:p w:rsidR="00067C65" w:rsidRPr="005624B5" w:rsidRDefault="00067C65" w:rsidP="005A11AD">
      <w:pPr>
        <w:pStyle w:val="ListParagraph"/>
        <w:autoSpaceDE w:val="0"/>
        <w:autoSpaceDN w:val="0"/>
        <w:adjustRightInd w:val="0"/>
        <w:spacing w:after="120"/>
        <w:ind w:left="0"/>
        <w:contextualSpacing w:val="0"/>
        <w:mirrorIndents/>
        <w:rPr>
          <w:rFonts w:ascii="Calibri" w:hAnsi="Calibri" w:cs="Calibri"/>
          <w:bCs/>
          <w:sz w:val="24"/>
        </w:rPr>
      </w:pPr>
      <w:r w:rsidRPr="005624B5">
        <w:rPr>
          <w:rFonts w:ascii="Calibri" w:hAnsi="Calibri" w:cs="Calibri"/>
          <w:bCs/>
          <w:sz w:val="24"/>
        </w:rPr>
        <w:t>This meeting was closed under the following provisions of General Provisions Art. § 3-305(b):</w:t>
      </w:r>
    </w:p>
    <w:p w:rsidR="00DA3992" w:rsidRPr="00486D71" w:rsidRDefault="00486D71" w:rsidP="00486D71">
      <w:pPr>
        <w:pStyle w:val="ListParagraph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240"/>
        <w:ind w:left="360"/>
        <w:contextualSpacing w:val="0"/>
        <w:rPr>
          <w:rFonts w:ascii="Calibri" w:hAnsi="Calibri" w:cs="Calibri"/>
          <w:i/>
          <w:sz w:val="24"/>
        </w:rPr>
      </w:pPr>
      <w:r w:rsidRPr="00486D71">
        <w:rPr>
          <w:rFonts w:ascii="Calibri" w:hAnsi="Calibri" w:cs="Calibri"/>
          <w:b/>
          <w:i/>
          <w:sz w:val="24"/>
        </w:rPr>
        <w:t>Topic #1</w:t>
      </w:r>
      <w:r>
        <w:rPr>
          <w:rFonts w:ascii="Calibri" w:hAnsi="Calibri" w:cs="Calibri"/>
          <w:i/>
          <w:sz w:val="24"/>
        </w:rPr>
        <w:t xml:space="preserve">: </w:t>
      </w:r>
      <w:r w:rsidR="007406E3" w:rsidRPr="00DA3992">
        <w:rPr>
          <w:rFonts w:ascii="Calibri" w:hAnsi="Calibri" w:cs="Calibri"/>
          <w:i/>
          <w:sz w:val="24"/>
        </w:rPr>
        <w:t xml:space="preserve">§ 3-305(b) </w:t>
      </w:r>
      <w:r w:rsidR="007406E3" w:rsidRPr="00DA3992">
        <w:rPr>
          <w:rFonts w:ascii="Calibri" w:hAnsi="Calibri" w:cs="Calibri"/>
          <w:b/>
          <w:i/>
          <w:sz w:val="24"/>
        </w:rPr>
        <w:t>(    )</w:t>
      </w:r>
      <w:r w:rsidR="00F139E0" w:rsidRPr="00DA3992">
        <w:rPr>
          <w:rFonts w:ascii="Calibri" w:hAnsi="Calibri" w:cs="Calibri"/>
          <w:b/>
          <w:i/>
          <w:sz w:val="24"/>
        </w:rPr>
        <w:t xml:space="preserve">  </w:t>
      </w:r>
      <w:r w:rsidR="00DA3992">
        <w:rPr>
          <w:rFonts w:ascii="Calibri" w:hAnsi="Calibri" w:cs="Calibri"/>
          <w:b/>
          <w:i/>
          <w:sz w:val="24"/>
        </w:rPr>
        <w:t xml:space="preserve"> </w:t>
      </w:r>
      <w:r w:rsidR="00DA3992" w:rsidRPr="00357007">
        <w:rPr>
          <w:b/>
        </w:rPr>
        <w:sym w:font="Wingdings" w:char="F0E0"/>
      </w:r>
      <w:r w:rsidR="00DA3992">
        <w:t xml:space="preserve"> </w:t>
      </w:r>
      <w:r w:rsidRPr="00486D71">
        <w:rPr>
          <w:rFonts w:ascii="Calibri" w:hAnsi="Calibri" w:cs="Calibri"/>
          <w:b/>
          <w:i/>
          <w:sz w:val="24"/>
        </w:rPr>
        <w:t>Topic #2</w:t>
      </w:r>
      <w:r>
        <w:rPr>
          <w:rFonts w:ascii="Calibri" w:hAnsi="Calibri" w:cs="Calibri"/>
          <w:i/>
          <w:sz w:val="24"/>
        </w:rPr>
        <w:t xml:space="preserve">: </w:t>
      </w:r>
      <w:r w:rsidR="00DA3992">
        <w:t xml:space="preserve"> </w:t>
      </w:r>
      <w:r w:rsidR="007406E3" w:rsidRPr="00DA3992">
        <w:rPr>
          <w:rFonts w:ascii="Calibri" w:hAnsi="Calibri" w:cs="Calibri"/>
          <w:i/>
          <w:sz w:val="24"/>
        </w:rPr>
        <w:t xml:space="preserve">§ 3-305(b) </w:t>
      </w:r>
      <w:r w:rsidR="007406E3" w:rsidRPr="00DA3992">
        <w:rPr>
          <w:rFonts w:ascii="Calibri" w:hAnsi="Calibri" w:cs="Calibri"/>
          <w:b/>
          <w:i/>
          <w:sz w:val="24"/>
        </w:rPr>
        <w:t>(    )</w:t>
      </w:r>
      <w:r w:rsidR="00DA3992">
        <w:rPr>
          <w:rFonts w:ascii="Calibri" w:hAnsi="Calibri" w:cs="Calibri"/>
          <w:b/>
          <w:i/>
          <w:sz w:val="24"/>
        </w:rPr>
        <w:t xml:space="preserve">  </w:t>
      </w:r>
      <w:r w:rsidR="00DA3992" w:rsidRPr="00DA3992">
        <w:rPr>
          <w:rFonts w:ascii="Calibri" w:hAnsi="Calibri" w:cs="Calibri"/>
          <w:b/>
          <w:i/>
          <w:sz w:val="24"/>
        </w:rPr>
        <w:sym w:font="Wingdings" w:char="F0E0"/>
      </w:r>
      <w:r>
        <w:rPr>
          <w:rFonts w:ascii="Calibri" w:hAnsi="Calibri" w:cs="Calibri"/>
          <w:b/>
          <w:i/>
          <w:sz w:val="24"/>
        </w:rPr>
        <w:t xml:space="preserve"> </w:t>
      </w:r>
      <w:r w:rsidRPr="00486D71">
        <w:rPr>
          <w:rFonts w:ascii="Calibri" w:hAnsi="Calibri" w:cs="Calibri"/>
          <w:b/>
          <w:i/>
          <w:sz w:val="24"/>
        </w:rPr>
        <w:t>Topic #3</w:t>
      </w:r>
      <w:r>
        <w:rPr>
          <w:rFonts w:ascii="Calibri" w:hAnsi="Calibri" w:cs="Calibri"/>
          <w:i/>
          <w:sz w:val="24"/>
        </w:rPr>
        <w:t xml:space="preserve">: </w:t>
      </w:r>
      <w:r w:rsidR="00DA3992">
        <w:rPr>
          <w:rFonts w:ascii="Calibri" w:hAnsi="Calibri" w:cs="Calibri"/>
          <w:b/>
          <w:i/>
          <w:sz w:val="24"/>
        </w:rPr>
        <w:t xml:space="preserve"> </w:t>
      </w:r>
      <w:r w:rsidR="00DA3992" w:rsidRPr="007406E3">
        <w:rPr>
          <w:rFonts w:ascii="Calibri" w:hAnsi="Calibri" w:cs="Calibri"/>
          <w:i/>
          <w:sz w:val="24"/>
        </w:rPr>
        <w:t xml:space="preserve">§ 3-305(b) </w:t>
      </w:r>
      <w:r w:rsidR="00DA3992" w:rsidRPr="007406E3">
        <w:rPr>
          <w:rFonts w:ascii="Calibri" w:hAnsi="Calibri" w:cs="Calibri"/>
          <w:b/>
          <w:i/>
          <w:sz w:val="24"/>
        </w:rPr>
        <w:t>(    )</w:t>
      </w:r>
      <w:r>
        <w:rPr>
          <w:rFonts w:ascii="Calibri" w:hAnsi="Calibri" w:cs="Calibri"/>
          <w:b/>
          <w:i/>
          <w:sz w:val="24"/>
        </w:rPr>
        <w:t xml:space="preserve"> </w:t>
      </w:r>
      <w:r>
        <w:rPr>
          <w:rFonts w:ascii="Calibri" w:hAnsi="Calibri" w:cs="Calibri"/>
          <w:b/>
          <w:i/>
          <w:sz w:val="24"/>
        </w:rPr>
        <w:br/>
      </w:r>
      <w:r w:rsidRPr="00486D71">
        <w:rPr>
          <w:rFonts w:ascii="Calibri" w:hAnsi="Calibri" w:cs="Calibri"/>
          <w:i/>
          <w:sz w:val="24"/>
        </w:rPr>
        <w:t>(add others as needed)</w:t>
      </w:r>
    </w:p>
    <w:p w:rsidR="00741E96" w:rsidRPr="00067C65" w:rsidRDefault="00DA3992" w:rsidP="00B81A9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/>
        <w:ind w:left="0"/>
        <w:contextualSpacing w:val="0"/>
        <w:mirrorIndents/>
        <w:rPr>
          <w:rFonts w:ascii="Calibri" w:hAnsi="Calibri" w:cs="Calibri"/>
          <w:bCs/>
          <w:i/>
          <w:sz w:val="24"/>
        </w:rPr>
      </w:pPr>
      <w:r>
        <w:rPr>
          <w:rFonts w:ascii="Calibri" w:hAnsi="Calibri" w:cs="Calibri"/>
          <w:b/>
          <w:bCs/>
          <w:i/>
          <w:sz w:val="24"/>
        </w:rPr>
        <w:t>L</w:t>
      </w:r>
      <w:r w:rsidR="00497A5F" w:rsidRPr="00764905">
        <w:rPr>
          <w:rFonts w:ascii="Calibri" w:hAnsi="Calibri" w:cs="Calibri"/>
          <w:b/>
          <w:bCs/>
          <w:i/>
          <w:sz w:val="24"/>
        </w:rPr>
        <w:t xml:space="preserve">isting of </w:t>
      </w:r>
      <w:r w:rsidR="00F139E0">
        <w:rPr>
          <w:rFonts w:ascii="Calibri" w:hAnsi="Calibri" w:cs="Calibri"/>
          <w:b/>
          <w:bCs/>
          <w:i/>
          <w:sz w:val="24"/>
        </w:rPr>
        <w:t>each</w:t>
      </w:r>
      <w:r w:rsidR="00497A5F" w:rsidRPr="00764905">
        <w:rPr>
          <w:rFonts w:ascii="Calibri" w:hAnsi="Calibri" w:cs="Calibri"/>
          <w:b/>
          <w:bCs/>
          <w:i/>
          <w:sz w:val="24"/>
        </w:rPr>
        <w:t xml:space="preserve"> topic </w:t>
      </w:r>
      <w:r w:rsidR="00F139E0">
        <w:rPr>
          <w:rFonts w:ascii="Calibri" w:hAnsi="Calibri" w:cs="Calibri"/>
          <w:b/>
          <w:bCs/>
          <w:i/>
          <w:sz w:val="24"/>
        </w:rPr>
        <w:t xml:space="preserve">actually </w:t>
      </w:r>
      <w:r w:rsidR="00497A5F" w:rsidRPr="00764905">
        <w:rPr>
          <w:rFonts w:ascii="Calibri" w:hAnsi="Calibri" w:cs="Calibri"/>
          <w:b/>
          <w:bCs/>
          <w:i/>
          <w:sz w:val="24"/>
        </w:rPr>
        <w:t>discuss</w:t>
      </w:r>
      <w:r w:rsidR="005624B5">
        <w:rPr>
          <w:rFonts w:ascii="Calibri" w:hAnsi="Calibri" w:cs="Calibri"/>
          <w:b/>
          <w:bCs/>
          <w:i/>
          <w:sz w:val="24"/>
        </w:rPr>
        <w:t>ed</w:t>
      </w:r>
      <w:r w:rsidR="00497A5F" w:rsidRPr="00764905">
        <w:rPr>
          <w:rFonts w:ascii="Calibri" w:hAnsi="Calibri" w:cs="Calibri"/>
          <w:b/>
          <w:bCs/>
          <w:i/>
          <w:sz w:val="24"/>
        </w:rPr>
        <w:t xml:space="preserve">, persons present, and each action taken </w:t>
      </w:r>
      <w:r>
        <w:rPr>
          <w:rFonts w:ascii="Calibri" w:hAnsi="Calibri" w:cs="Calibri"/>
          <w:b/>
          <w:bCs/>
          <w:i/>
          <w:sz w:val="24"/>
        </w:rPr>
        <w:t>in</w:t>
      </w:r>
      <w:r w:rsidR="00497A5F" w:rsidRPr="00764905">
        <w:rPr>
          <w:rFonts w:ascii="Calibri" w:hAnsi="Calibri" w:cs="Calibri"/>
          <w:b/>
          <w:bCs/>
          <w:i/>
          <w:sz w:val="24"/>
        </w:rPr>
        <w:t xml:space="preserve"> the session</w:t>
      </w:r>
      <w:r>
        <w:rPr>
          <w:rFonts w:ascii="Calibri" w:hAnsi="Calibri" w:cs="Calibri"/>
          <w:b/>
          <w:bCs/>
          <w:sz w:val="24"/>
        </w:rPr>
        <w:t>:</w:t>
      </w:r>
    </w:p>
    <w:tbl>
      <w:tblPr>
        <w:tblStyle w:val="TableGrid"/>
        <w:tblW w:w="9715" w:type="dxa"/>
        <w:tblInd w:w="-185" w:type="dxa"/>
        <w:tblLook w:val="04A0" w:firstRow="1" w:lastRow="0" w:firstColumn="1" w:lastColumn="0" w:noHBand="0" w:noVBand="1"/>
      </w:tblPr>
      <w:tblGrid>
        <w:gridCol w:w="3420"/>
        <w:gridCol w:w="3420"/>
        <w:gridCol w:w="2875"/>
      </w:tblGrid>
      <w:tr w:rsidR="00067C65" w:rsidRPr="00FC3CD8" w:rsidTr="00DA3992">
        <w:trPr>
          <w:trHeight w:val="332"/>
        </w:trPr>
        <w:tc>
          <w:tcPr>
            <w:tcW w:w="3420" w:type="dxa"/>
          </w:tcPr>
          <w:p w:rsidR="00067C65" w:rsidRPr="00F24EA3" w:rsidRDefault="00067C65" w:rsidP="008C479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</w:rPr>
            </w:pPr>
            <w:r w:rsidRPr="00F24EA3">
              <w:rPr>
                <w:rFonts w:ascii="Calibri" w:hAnsi="Calibri" w:cs="Calibri"/>
                <w:b/>
                <w:sz w:val="24"/>
              </w:rPr>
              <w:t>Topic</w:t>
            </w:r>
            <w:r w:rsidR="008C4793">
              <w:rPr>
                <w:rFonts w:ascii="Calibri" w:hAnsi="Calibri" w:cs="Calibri"/>
                <w:b/>
                <w:sz w:val="24"/>
              </w:rPr>
              <w:t xml:space="preserve"> description</w:t>
            </w:r>
            <w:r w:rsidR="00285C39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420" w:type="dxa"/>
          </w:tcPr>
          <w:p w:rsidR="00067C65" w:rsidRPr="00F24EA3" w:rsidRDefault="00067C65" w:rsidP="00285C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Persons </w:t>
            </w:r>
            <w:r w:rsidR="00285C39">
              <w:rPr>
                <w:rFonts w:ascii="Calibri" w:hAnsi="Calibri" w:cs="Calibri"/>
                <w:b/>
                <w:sz w:val="24"/>
              </w:rPr>
              <w:t>present for discussion</w:t>
            </w:r>
          </w:p>
        </w:tc>
        <w:tc>
          <w:tcPr>
            <w:tcW w:w="2875" w:type="dxa"/>
          </w:tcPr>
          <w:p w:rsidR="00067C65" w:rsidRPr="00F24EA3" w:rsidRDefault="00067C65" w:rsidP="007406E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Action Taken</w:t>
            </w:r>
            <w:r w:rsidR="007406E3">
              <w:rPr>
                <w:rFonts w:ascii="Calibri" w:hAnsi="Calibri" w:cs="Calibri"/>
                <w:b/>
                <w:sz w:val="24"/>
              </w:rPr>
              <w:t>/Each Recorded Vote</w:t>
            </w:r>
          </w:p>
        </w:tc>
      </w:tr>
      <w:tr w:rsidR="00067C65" w:rsidRPr="00FC3CD8" w:rsidTr="00DA3992">
        <w:trPr>
          <w:trHeight w:val="584"/>
        </w:trPr>
        <w:tc>
          <w:tcPr>
            <w:tcW w:w="3420" w:type="dxa"/>
          </w:tcPr>
          <w:p w:rsidR="00067C65" w:rsidRPr="009E57C1" w:rsidRDefault="00486D71" w:rsidP="0076490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#1:</w:t>
            </w:r>
          </w:p>
        </w:tc>
        <w:tc>
          <w:tcPr>
            <w:tcW w:w="3420" w:type="dxa"/>
          </w:tcPr>
          <w:p w:rsidR="00067C65" w:rsidRPr="009E57C1" w:rsidRDefault="00067C65" w:rsidP="0076490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2875" w:type="dxa"/>
          </w:tcPr>
          <w:p w:rsidR="00067C65" w:rsidRPr="009E57C1" w:rsidRDefault="00067C65" w:rsidP="0076490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</w:tr>
      <w:tr w:rsidR="00067C65" w:rsidRPr="00FC3CD8" w:rsidTr="00DA3992">
        <w:trPr>
          <w:trHeight w:val="647"/>
        </w:trPr>
        <w:tc>
          <w:tcPr>
            <w:tcW w:w="3420" w:type="dxa"/>
          </w:tcPr>
          <w:p w:rsidR="00067C65" w:rsidRPr="009E57C1" w:rsidRDefault="00486D71" w:rsidP="0076490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#2:</w:t>
            </w:r>
          </w:p>
        </w:tc>
        <w:tc>
          <w:tcPr>
            <w:tcW w:w="3420" w:type="dxa"/>
          </w:tcPr>
          <w:p w:rsidR="00067C65" w:rsidRPr="009E57C1" w:rsidRDefault="00067C65" w:rsidP="0076490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2875" w:type="dxa"/>
          </w:tcPr>
          <w:p w:rsidR="00067C65" w:rsidRPr="009E57C1" w:rsidRDefault="00067C65" w:rsidP="0076490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</w:tr>
      <w:tr w:rsidR="00067C65" w:rsidRPr="00FC3CD8" w:rsidTr="00DA3992">
        <w:trPr>
          <w:trHeight w:val="611"/>
        </w:trPr>
        <w:tc>
          <w:tcPr>
            <w:tcW w:w="3420" w:type="dxa"/>
          </w:tcPr>
          <w:p w:rsidR="00067C65" w:rsidRPr="009E57C1" w:rsidRDefault="00486D71" w:rsidP="0076490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#3:</w:t>
            </w:r>
          </w:p>
        </w:tc>
        <w:tc>
          <w:tcPr>
            <w:tcW w:w="3420" w:type="dxa"/>
          </w:tcPr>
          <w:p w:rsidR="00067C65" w:rsidRPr="009E57C1" w:rsidRDefault="00067C65" w:rsidP="0076490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2875" w:type="dxa"/>
          </w:tcPr>
          <w:p w:rsidR="00067C65" w:rsidRPr="009E57C1" w:rsidRDefault="00067C65" w:rsidP="0076490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</w:p>
        </w:tc>
      </w:tr>
    </w:tbl>
    <w:p w:rsidR="00D4417F" w:rsidRPr="00357007" w:rsidRDefault="005A11AD" w:rsidP="005A11AD">
      <w:pPr>
        <w:jc w:val="right"/>
        <w:rPr>
          <w:rFonts w:ascii="Calibri" w:hAnsi="Calibri" w:cs="Calibri"/>
          <w:sz w:val="20"/>
          <w:szCs w:val="20"/>
        </w:rPr>
      </w:pPr>
      <w:r w:rsidRPr="005A11AD">
        <w:rPr>
          <w:rFonts w:ascii="Calibri" w:hAnsi="Calibri" w:cs="Calibri"/>
          <w:sz w:val="14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September </w:t>
      </w:r>
      <w:r w:rsidR="00486D71">
        <w:rPr>
          <w:rFonts w:ascii="Calibri" w:hAnsi="Calibri" w:cs="Calibri"/>
          <w:sz w:val="20"/>
          <w:szCs w:val="20"/>
        </w:rPr>
        <w:t>24</w:t>
      </w:r>
      <w:r>
        <w:rPr>
          <w:rFonts w:ascii="Calibri" w:hAnsi="Calibri" w:cs="Calibri"/>
          <w:sz w:val="20"/>
          <w:szCs w:val="20"/>
        </w:rPr>
        <w:t>, 2018</w:t>
      </w:r>
    </w:p>
    <w:sectPr w:rsidR="00D4417F" w:rsidRPr="00357007" w:rsidSect="005A11AD">
      <w:pgSz w:w="12240" w:h="15840"/>
      <w:pgMar w:top="1008" w:right="116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BB1" w:rsidRDefault="00757BB1" w:rsidP="00243AF7">
      <w:r>
        <w:separator/>
      </w:r>
    </w:p>
  </w:endnote>
  <w:endnote w:type="continuationSeparator" w:id="0">
    <w:p w:rsidR="00757BB1" w:rsidRDefault="00757BB1" w:rsidP="0024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BB1" w:rsidRDefault="00757BB1" w:rsidP="00243AF7">
      <w:r>
        <w:separator/>
      </w:r>
    </w:p>
  </w:footnote>
  <w:footnote w:type="continuationSeparator" w:id="0">
    <w:p w:rsidR="00757BB1" w:rsidRDefault="00757BB1" w:rsidP="0024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72A6"/>
    <w:multiLevelType w:val="hybridMultilevel"/>
    <w:tmpl w:val="9196C382"/>
    <w:lvl w:ilvl="0" w:tplc="D8DABE5E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981122D"/>
    <w:multiLevelType w:val="hybridMultilevel"/>
    <w:tmpl w:val="16AE8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A413E7"/>
    <w:multiLevelType w:val="hybridMultilevel"/>
    <w:tmpl w:val="8EF0F252"/>
    <w:lvl w:ilvl="0" w:tplc="68307D7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0FB4E5B"/>
    <w:multiLevelType w:val="hybridMultilevel"/>
    <w:tmpl w:val="44C2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C639C"/>
    <w:multiLevelType w:val="hybridMultilevel"/>
    <w:tmpl w:val="8A6E0218"/>
    <w:lvl w:ilvl="0" w:tplc="18166E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9AA298F"/>
    <w:multiLevelType w:val="hybridMultilevel"/>
    <w:tmpl w:val="DE70032A"/>
    <w:lvl w:ilvl="0" w:tplc="7EC48634">
      <w:start w:val="3"/>
      <w:numFmt w:val="bullet"/>
      <w:lvlText w:val=""/>
      <w:lvlJc w:val="left"/>
      <w:pPr>
        <w:ind w:left="135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B801573"/>
    <w:multiLevelType w:val="hybridMultilevel"/>
    <w:tmpl w:val="2A3CA966"/>
    <w:lvl w:ilvl="0" w:tplc="ADECC140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265A8C"/>
    <w:multiLevelType w:val="hybridMultilevel"/>
    <w:tmpl w:val="AF26ECB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61702"/>
    <w:multiLevelType w:val="hybridMultilevel"/>
    <w:tmpl w:val="301CE976"/>
    <w:lvl w:ilvl="0" w:tplc="A8B841A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6EC3C67"/>
    <w:multiLevelType w:val="hybridMultilevel"/>
    <w:tmpl w:val="F72E5A6E"/>
    <w:lvl w:ilvl="0" w:tplc="04090013">
      <w:start w:val="1"/>
      <w:numFmt w:val="upperRoman"/>
      <w:lvlText w:val="%1."/>
      <w:lvlJc w:val="right"/>
      <w:pPr>
        <w:ind w:left="540" w:hanging="360"/>
      </w:pPr>
      <w:rPr>
        <w:rFonts w:hint="default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742A0"/>
    <w:multiLevelType w:val="hybridMultilevel"/>
    <w:tmpl w:val="5396170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171A7"/>
    <w:multiLevelType w:val="hybridMultilevel"/>
    <w:tmpl w:val="A21C9F34"/>
    <w:lvl w:ilvl="0" w:tplc="68307D7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39"/>
    <w:rsid w:val="00056A2E"/>
    <w:rsid w:val="00067C65"/>
    <w:rsid w:val="00071AF7"/>
    <w:rsid w:val="00106C2F"/>
    <w:rsid w:val="0012725F"/>
    <w:rsid w:val="00172B39"/>
    <w:rsid w:val="001846E3"/>
    <w:rsid w:val="00191587"/>
    <w:rsid w:val="001B1120"/>
    <w:rsid w:val="001B1CAA"/>
    <w:rsid w:val="001D2574"/>
    <w:rsid w:val="001E7E75"/>
    <w:rsid w:val="002018FE"/>
    <w:rsid w:val="00222EDB"/>
    <w:rsid w:val="0024259E"/>
    <w:rsid w:val="00243AF7"/>
    <w:rsid w:val="00244AFD"/>
    <w:rsid w:val="0028054D"/>
    <w:rsid w:val="00285C39"/>
    <w:rsid w:val="0029614E"/>
    <w:rsid w:val="002A11C9"/>
    <w:rsid w:val="002D2950"/>
    <w:rsid w:val="00353677"/>
    <w:rsid w:val="00357007"/>
    <w:rsid w:val="003F19C1"/>
    <w:rsid w:val="00437A54"/>
    <w:rsid w:val="00444FEF"/>
    <w:rsid w:val="00453841"/>
    <w:rsid w:val="00462DE9"/>
    <w:rsid w:val="00470F85"/>
    <w:rsid w:val="00484406"/>
    <w:rsid w:val="0048559C"/>
    <w:rsid w:val="00486D71"/>
    <w:rsid w:val="00497A5F"/>
    <w:rsid w:val="00497CBF"/>
    <w:rsid w:val="004A7C87"/>
    <w:rsid w:val="004B3509"/>
    <w:rsid w:val="004C7A70"/>
    <w:rsid w:val="004D6B41"/>
    <w:rsid w:val="004F01AA"/>
    <w:rsid w:val="004F4E06"/>
    <w:rsid w:val="0050228E"/>
    <w:rsid w:val="00531CAC"/>
    <w:rsid w:val="00546FE6"/>
    <w:rsid w:val="0055004A"/>
    <w:rsid w:val="005624B5"/>
    <w:rsid w:val="00584416"/>
    <w:rsid w:val="00587055"/>
    <w:rsid w:val="005A11AD"/>
    <w:rsid w:val="005A4B89"/>
    <w:rsid w:val="005D0CAE"/>
    <w:rsid w:val="005F6E8F"/>
    <w:rsid w:val="00661BC0"/>
    <w:rsid w:val="00662481"/>
    <w:rsid w:val="006D4622"/>
    <w:rsid w:val="006F3570"/>
    <w:rsid w:val="00723A8B"/>
    <w:rsid w:val="00723E8B"/>
    <w:rsid w:val="007406E3"/>
    <w:rsid w:val="00741E96"/>
    <w:rsid w:val="00741FCE"/>
    <w:rsid w:val="007458D7"/>
    <w:rsid w:val="00757BB1"/>
    <w:rsid w:val="00761D76"/>
    <w:rsid w:val="00764905"/>
    <w:rsid w:val="007748FD"/>
    <w:rsid w:val="00822CED"/>
    <w:rsid w:val="00837731"/>
    <w:rsid w:val="008B01D2"/>
    <w:rsid w:val="008C1765"/>
    <w:rsid w:val="008C4793"/>
    <w:rsid w:val="008C6439"/>
    <w:rsid w:val="009121AC"/>
    <w:rsid w:val="00944B5D"/>
    <w:rsid w:val="009540E6"/>
    <w:rsid w:val="009603A7"/>
    <w:rsid w:val="009875BC"/>
    <w:rsid w:val="00997FFD"/>
    <w:rsid w:val="009A1BA6"/>
    <w:rsid w:val="009A2E4F"/>
    <w:rsid w:val="009B0AC9"/>
    <w:rsid w:val="009E57C1"/>
    <w:rsid w:val="009F52D0"/>
    <w:rsid w:val="00A257B7"/>
    <w:rsid w:val="00A4679A"/>
    <w:rsid w:val="00A80022"/>
    <w:rsid w:val="00AA53E2"/>
    <w:rsid w:val="00AC2DB0"/>
    <w:rsid w:val="00B02FA7"/>
    <w:rsid w:val="00B2079C"/>
    <w:rsid w:val="00B21A5F"/>
    <w:rsid w:val="00B32369"/>
    <w:rsid w:val="00B36FAC"/>
    <w:rsid w:val="00B45934"/>
    <w:rsid w:val="00B81A98"/>
    <w:rsid w:val="00BA1A98"/>
    <w:rsid w:val="00BD7CB2"/>
    <w:rsid w:val="00BE7989"/>
    <w:rsid w:val="00BF3EF1"/>
    <w:rsid w:val="00C057A1"/>
    <w:rsid w:val="00C55DD5"/>
    <w:rsid w:val="00C65F0F"/>
    <w:rsid w:val="00C74DB9"/>
    <w:rsid w:val="00CE6A62"/>
    <w:rsid w:val="00D108C5"/>
    <w:rsid w:val="00D26103"/>
    <w:rsid w:val="00D30828"/>
    <w:rsid w:val="00D367CF"/>
    <w:rsid w:val="00D4417F"/>
    <w:rsid w:val="00D815E1"/>
    <w:rsid w:val="00DA3992"/>
    <w:rsid w:val="00DC6E24"/>
    <w:rsid w:val="00E22223"/>
    <w:rsid w:val="00E83D03"/>
    <w:rsid w:val="00E86ED3"/>
    <w:rsid w:val="00EE455E"/>
    <w:rsid w:val="00EF093C"/>
    <w:rsid w:val="00F139E0"/>
    <w:rsid w:val="00F24EA3"/>
    <w:rsid w:val="00F34C81"/>
    <w:rsid w:val="00F715BE"/>
    <w:rsid w:val="00F80126"/>
    <w:rsid w:val="00FA2E08"/>
    <w:rsid w:val="00FC0D7B"/>
    <w:rsid w:val="00FC3C71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8B6E8-80A9-49FC-B6A0-3C87F4D9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3AF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3A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A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3AF7"/>
    <w:rPr>
      <w:vertAlign w:val="superscript"/>
    </w:rPr>
  </w:style>
  <w:style w:type="table" w:styleId="TableGrid">
    <w:name w:val="Table Grid"/>
    <w:basedOn w:val="TableNormal"/>
    <w:uiPriority w:val="59"/>
    <w:rsid w:val="00B45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7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142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11FCE1B86A646A6659130E8713A43" ma:contentTypeVersion="1" ma:contentTypeDescription="Create a new document." ma:contentTypeScope="" ma:versionID="8cab8123b207c35e755f0523135317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CDB8B-4A85-46B0-8891-B5197B818CE7}"/>
</file>

<file path=customXml/itemProps2.xml><?xml version="1.0" encoding="utf-8"?>
<ds:datastoreItem xmlns:ds="http://schemas.openxmlformats.org/officeDocument/2006/customXml" ds:itemID="{CEC3EDC8-27BF-42A5-ABEE-B0978B946D01}"/>
</file>

<file path=customXml/itemProps3.xml><?xml version="1.0" encoding="utf-8"?>
<ds:datastoreItem xmlns:ds="http://schemas.openxmlformats.org/officeDocument/2006/customXml" ds:itemID="{8BDBB1D4-EBB0-4717-BEFF-F07EF57635AB}"/>
</file>

<file path=customXml/itemProps4.xml><?xml version="1.0" encoding="utf-8"?>
<ds:datastoreItem xmlns:ds="http://schemas.openxmlformats.org/officeDocument/2006/customXml" ds:itemID="{85CC5655-ED1C-483E-8281-9764906EE9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MacNeille, Ann</dc:creator>
  <cp:keywords/>
  <dc:description/>
  <cp:lastModifiedBy>Schantz, Fritz</cp:lastModifiedBy>
  <cp:revision>4</cp:revision>
  <cp:lastPrinted>2018-09-06T15:51:00Z</cp:lastPrinted>
  <dcterms:created xsi:type="dcterms:W3CDTF">2018-09-06T19:52:00Z</dcterms:created>
  <dcterms:modified xsi:type="dcterms:W3CDTF">2018-10-09T12:05:00Z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ified By">
    <vt:lpwstr>i:0#.f|membership|fschantz@oag.state.md.us</vt:lpwstr>
  </property>
  <property fmtid="{D5CDD505-2E9C-101B-9397-08002B2CF9AE}" pid="3" name="ContentTypeId">
    <vt:lpwstr>0x010100F1B11FCE1B86A646A6659130E8713A43</vt:lpwstr>
  </property>
  <property fmtid="{D5CDD505-2E9C-101B-9397-08002B2CF9AE}" pid="4" name="FileLeafRef">
    <vt:lpwstr>PO_CLOSING_STATEMENT.docx</vt:lpwstr>
  </property>
  <property fmtid="{D5CDD505-2E9C-101B-9397-08002B2CF9AE}" pid="5" name="Created By">
    <vt:lpwstr>i:0#.f|membership|fschantz@oag.state.md.us</vt:lpwstr>
  </property>
</Properties>
</file>