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E07F" w14:textId="5D9A9A1B" w:rsidR="001D41BE" w:rsidRPr="001D41BE" w:rsidRDefault="001D554B" w:rsidP="001D41BE">
      <w:pPr>
        <w:spacing w:after="0"/>
        <w:ind w:right="24"/>
        <w:jc w:val="center"/>
        <w:rPr>
          <w:rFonts w:ascii="Century Schoolbook" w:hAnsi="Century Schoolbook"/>
          <w:b/>
          <w:smallCaps/>
          <w:sz w:val="36"/>
          <w:szCs w:val="36"/>
        </w:rPr>
      </w:pPr>
      <w:r>
        <w:rPr>
          <w:rFonts w:ascii="Century Schoolbook" w:hAnsi="Century Schoolbook"/>
          <w:b/>
          <w:smallCaps/>
          <w:sz w:val="36"/>
          <w:szCs w:val="36"/>
        </w:rPr>
        <w:t>Public Information Act Compliance Board</w:t>
      </w:r>
    </w:p>
    <w:p w14:paraId="56273F94" w14:textId="77777777" w:rsidR="001D41BE" w:rsidRDefault="001D41BE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</w:p>
    <w:p w14:paraId="30BEB9A3" w14:textId="295054D5" w:rsidR="001D41BE" w:rsidRDefault="00763F37" w:rsidP="001D41BE">
      <w:pPr>
        <w:spacing w:after="0"/>
        <w:ind w:right="24"/>
        <w:jc w:val="center"/>
        <w:rPr>
          <w:rFonts w:ascii="Century Schoolbook" w:hAnsi="Century Schoolbook"/>
          <w:b/>
          <w:smallCaps/>
          <w:sz w:val="28"/>
          <w:szCs w:val="24"/>
        </w:rPr>
      </w:pPr>
      <w:r>
        <w:rPr>
          <w:rFonts w:ascii="Century Schoolbook" w:hAnsi="Century Schoolbook"/>
          <w:b/>
          <w:smallCaps/>
          <w:sz w:val="28"/>
          <w:szCs w:val="24"/>
        </w:rPr>
        <w:t>Response</w:t>
      </w:r>
      <w:r w:rsidR="001D554B">
        <w:rPr>
          <w:rFonts w:ascii="Century Schoolbook" w:hAnsi="Century Schoolbook"/>
          <w:b/>
          <w:smallCaps/>
          <w:sz w:val="28"/>
          <w:szCs w:val="24"/>
        </w:rPr>
        <w:t xml:space="preserve"> Form</w:t>
      </w:r>
    </w:p>
    <w:p w14:paraId="09D33225" w14:textId="0DDA23EF" w:rsidR="00763F37" w:rsidRDefault="00763F37" w:rsidP="001D41BE">
      <w:pPr>
        <w:spacing w:after="0"/>
        <w:ind w:right="24"/>
        <w:jc w:val="center"/>
        <w:rPr>
          <w:rFonts w:ascii="Century Schoolbook" w:hAnsi="Century Schoolbook"/>
          <w:b/>
          <w:smallCaps/>
          <w:sz w:val="28"/>
          <w:szCs w:val="24"/>
        </w:rPr>
      </w:pPr>
      <w:r>
        <w:rPr>
          <w:rFonts w:ascii="Century Schoolbook" w:hAnsi="Century Schoolbook"/>
          <w:b/>
          <w:smallCaps/>
          <w:sz w:val="28"/>
          <w:szCs w:val="24"/>
        </w:rPr>
        <w:t>[</w:t>
      </w:r>
      <w:r w:rsidRPr="00C27AF3">
        <w:rPr>
          <w:rFonts w:ascii="Century Schoolbook" w:hAnsi="Century Schoolbook"/>
          <w:b/>
          <w:smallCaps/>
          <w:sz w:val="28"/>
          <w:szCs w:val="24"/>
          <w:highlight w:val="yellow"/>
        </w:rPr>
        <w:t>Applicant Name</w:t>
      </w:r>
      <w:r>
        <w:rPr>
          <w:rFonts w:ascii="Century Schoolbook" w:hAnsi="Century Schoolbook"/>
          <w:b/>
          <w:smallCaps/>
          <w:sz w:val="28"/>
          <w:szCs w:val="24"/>
        </w:rPr>
        <w:t>], Applicant</w:t>
      </w:r>
    </w:p>
    <w:p w14:paraId="04A13529" w14:textId="070AE087" w:rsidR="00763F37" w:rsidRDefault="00763F37" w:rsidP="001D41BE">
      <w:pPr>
        <w:spacing w:after="0"/>
        <w:ind w:right="24"/>
        <w:jc w:val="center"/>
        <w:rPr>
          <w:rFonts w:ascii="Century Schoolbook" w:hAnsi="Century Schoolbook"/>
          <w:b/>
          <w:smallCaps/>
          <w:sz w:val="28"/>
          <w:szCs w:val="24"/>
        </w:rPr>
      </w:pPr>
      <w:r>
        <w:rPr>
          <w:rFonts w:ascii="Century Schoolbook" w:hAnsi="Century Schoolbook"/>
          <w:b/>
          <w:smallCaps/>
          <w:sz w:val="28"/>
          <w:szCs w:val="24"/>
        </w:rPr>
        <w:t>[</w:t>
      </w:r>
      <w:r w:rsidRPr="00C27AF3">
        <w:rPr>
          <w:rFonts w:ascii="Century Schoolbook" w:hAnsi="Century Schoolbook"/>
          <w:b/>
          <w:smallCaps/>
          <w:sz w:val="28"/>
          <w:szCs w:val="24"/>
          <w:highlight w:val="yellow"/>
        </w:rPr>
        <w:t>custodian Name</w:t>
      </w:r>
      <w:r>
        <w:rPr>
          <w:rFonts w:ascii="Century Schoolbook" w:hAnsi="Century Schoolbook"/>
          <w:b/>
          <w:smallCaps/>
          <w:sz w:val="28"/>
          <w:szCs w:val="24"/>
        </w:rPr>
        <w:t>], Custodian</w:t>
      </w:r>
    </w:p>
    <w:p w14:paraId="4BC457FA" w14:textId="279B211C" w:rsidR="00763F37" w:rsidRDefault="00C27AF3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  <w:sz w:val="28"/>
          <w:szCs w:val="24"/>
        </w:rPr>
        <w:t>[</w:t>
      </w:r>
      <w:r w:rsidR="00763F37" w:rsidRPr="00C27AF3">
        <w:rPr>
          <w:rFonts w:ascii="Century Schoolbook" w:hAnsi="Century Schoolbook"/>
          <w:b/>
          <w:smallCaps/>
          <w:sz w:val="28"/>
          <w:szCs w:val="24"/>
          <w:highlight w:val="yellow"/>
        </w:rPr>
        <w:t>##-###</w:t>
      </w:r>
      <w:r>
        <w:rPr>
          <w:rFonts w:ascii="Century Schoolbook" w:hAnsi="Century Schoolbook"/>
          <w:b/>
          <w:smallCaps/>
          <w:sz w:val="28"/>
          <w:szCs w:val="24"/>
        </w:rPr>
        <w:t>]</w:t>
      </w:r>
    </w:p>
    <w:p w14:paraId="4915AFA9" w14:textId="77777777" w:rsidR="001D41BE" w:rsidRDefault="001D41BE" w:rsidP="001D41BE">
      <w:pPr>
        <w:spacing w:after="0"/>
        <w:ind w:right="24"/>
        <w:jc w:val="center"/>
        <w:rPr>
          <w:rFonts w:ascii="Century Schoolbook" w:hAnsi="Century Schoolbook"/>
          <w:b/>
          <w:smallCaps/>
        </w:rPr>
      </w:pPr>
    </w:p>
    <w:p w14:paraId="6000CEFE" w14:textId="44A18132" w:rsidR="001D41BE" w:rsidRDefault="001D41BE" w:rsidP="001D41BE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purpose of this form is to provide the </w:t>
      </w:r>
      <w:r w:rsidR="001D554B">
        <w:rPr>
          <w:rFonts w:ascii="Century Schoolbook" w:hAnsi="Century Schoolbook"/>
        </w:rPr>
        <w:t>Public Information Act Compliance Board (“PIACB”)</w:t>
      </w:r>
      <w:r>
        <w:rPr>
          <w:rFonts w:ascii="Century Schoolbook" w:hAnsi="Century Schoolbook"/>
        </w:rPr>
        <w:t xml:space="preserve"> with</w:t>
      </w:r>
      <w:r w:rsidR="00E3430D">
        <w:rPr>
          <w:rFonts w:ascii="Century Schoolbook" w:hAnsi="Century Schoolbook"/>
        </w:rPr>
        <w:t xml:space="preserve"> the </w:t>
      </w:r>
      <w:r>
        <w:rPr>
          <w:rFonts w:ascii="Century Schoolbook" w:hAnsi="Century Schoolbook"/>
        </w:rPr>
        <w:t xml:space="preserve">information necessary to </w:t>
      </w:r>
      <w:r w:rsidR="001D554B">
        <w:rPr>
          <w:rFonts w:ascii="Century Schoolbook" w:hAnsi="Century Schoolbook"/>
        </w:rPr>
        <w:t xml:space="preserve">consider </w:t>
      </w:r>
      <w:r w:rsidR="00763F37">
        <w:rPr>
          <w:rFonts w:ascii="Century Schoolbook" w:hAnsi="Century Schoolbook"/>
        </w:rPr>
        <w:t>a</w:t>
      </w:r>
      <w:r w:rsidR="001D554B">
        <w:rPr>
          <w:rFonts w:ascii="Century Schoolbook" w:hAnsi="Century Schoolbook"/>
        </w:rPr>
        <w:t xml:space="preserve"> complaint </w:t>
      </w:r>
      <w:r w:rsidR="004926EF">
        <w:rPr>
          <w:rFonts w:ascii="Century Schoolbook" w:hAnsi="Century Schoolbook"/>
        </w:rPr>
        <w:t>related to</w:t>
      </w:r>
      <w:r w:rsidR="001D554B">
        <w:rPr>
          <w:rFonts w:ascii="Century Schoolbook" w:hAnsi="Century Schoolbook"/>
        </w:rPr>
        <w:t xml:space="preserve"> a </w:t>
      </w:r>
      <w:r w:rsidR="009F6DCF">
        <w:rPr>
          <w:rFonts w:ascii="Century Schoolbook" w:hAnsi="Century Schoolbook"/>
        </w:rPr>
        <w:t xml:space="preserve">Maryland </w:t>
      </w:r>
      <w:r w:rsidR="00E3430D">
        <w:rPr>
          <w:rFonts w:ascii="Century Schoolbook" w:hAnsi="Century Schoolbook"/>
        </w:rPr>
        <w:t>Public Information Act (“PIA”) dispute between request</w:t>
      </w:r>
      <w:r w:rsidR="00881FC2">
        <w:rPr>
          <w:rFonts w:ascii="Century Schoolbook" w:hAnsi="Century Schoolbook"/>
        </w:rPr>
        <w:t>e</w:t>
      </w:r>
      <w:r w:rsidR="00E3430D">
        <w:rPr>
          <w:rFonts w:ascii="Century Schoolbook" w:hAnsi="Century Schoolbook"/>
        </w:rPr>
        <w:t>rs (</w:t>
      </w:r>
      <w:r w:rsidR="004926EF">
        <w:rPr>
          <w:rFonts w:ascii="Century Schoolbook" w:hAnsi="Century Schoolbook"/>
        </w:rPr>
        <w:t>or</w:t>
      </w:r>
      <w:r w:rsidR="00E3430D">
        <w:rPr>
          <w:rFonts w:ascii="Century Schoolbook" w:hAnsi="Century Schoolbook"/>
        </w:rPr>
        <w:t xml:space="preserve"> “applicant</w:t>
      </w:r>
      <w:r w:rsidR="004926EF">
        <w:rPr>
          <w:rFonts w:ascii="Century Schoolbook" w:hAnsi="Century Schoolbook"/>
        </w:rPr>
        <w:t>s</w:t>
      </w:r>
      <w:r w:rsidR="00E3430D">
        <w:rPr>
          <w:rFonts w:ascii="Century Schoolbook" w:hAnsi="Century Schoolbook"/>
        </w:rPr>
        <w:t xml:space="preserve">”) and </w:t>
      </w:r>
      <w:r w:rsidR="004926EF">
        <w:rPr>
          <w:rFonts w:ascii="Century Schoolbook" w:hAnsi="Century Schoolbook"/>
        </w:rPr>
        <w:t>custodians</w:t>
      </w:r>
      <w:r>
        <w:rPr>
          <w:rFonts w:ascii="Century Schoolbook" w:hAnsi="Century Schoolbook"/>
        </w:rPr>
        <w:t xml:space="preserve">. </w:t>
      </w:r>
      <w:r w:rsidR="00763F37">
        <w:rPr>
          <w:rFonts w:ascii="Century Schoolbook" w:hAnsi="Century Schoolbook"/>
        </w:rPr>
        <w:t xml:space="preserve">You may use this form or submit </w:t>
      </w:r>
      <w:r w:rsidR="004926EF">
        <w:rPr>
          <w:rFonts w:ascii="Century Schoolbook" w:hAnsi="Century Schoolbook"/>
        </w:rPr>
        <w:t>your response</w:t>
      </w:r>
      <w:r w:rsidR="00763F37">
        <w:rPr>
          <w:rFonts w:ascii="Century Schoolbook" w:hAnsi="Century Schoolbook"/>
        </w:rPr>
        <w:t xml:space="preserve"> through a letter or email.</w:t>
      </w:r>
    </w:p>
    <w:p w14:paraId="500EC56E" w14:textId="77777777" w:rsidR="004119F5" w:rsidRDefault="004119F5" w:rsidP="004119F5">
      <w:pPr>
        <w:spacing w:after="0"/>
        <w:ind w:right="24"/>
        <w:rPr>
          <w:rFonts w:ascii="Century Schoolbook" w:hAnsi="Century Schoolbook"/>
          <w:b/>
          <w:smallCaps/>
          <w:color w:val="FFFFFF" w:themeColor="background1"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790741" w14:paraId="4EFC9FC9" w14:textId="77777777" w:rsidTr="00CF2DAD">
        <w:tc>
          <w:tcPr>
            <w:tcW w:w="9340" w:type="dxa"/>
            <w:shd w:val="clear" w:color="auto" w:fill="000000" w:themeFill="text1"/>
          </w:tcPr>
          <w:p w14:paraId="110D86E4" w14:textId="3E364183" w:rsidR="00790741" w:rsidRDefault="00790741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PIA Request</w:t>
            </w:r>
            <w:r w:rsidRPr="00E3430D"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Information</w:t>
            </w:r>
          </w:p>
        </w:tc>
      </w:tr>
    </w:tbl>
    <w:p w14:paraId="4C8ABC62" w14:textId="427C0998" w:rsidR="00790741" w:rsidRDefault="00790741" w:rsidP="00790741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175"/>
      </w:tblGrid>
      <w:tr w:rsidR="000C7776" w14:paraId="027E7DF9" w14:textId="77777777" w:rsidTr="00B325B6">
        <w:trPr>
          <w:jc w:val="center"/>
        </w:trPr>
        <w:tc>
          <w:tcPr>
            <w:tcW w:w="4860" w:type="dxa"/>
          </w:tcPr>
          <w:p w14:paraId="20C6CFC1" w14:textId="0EC8CB02" w:rsidR="00790741" w:rsidRDefault="00790741" w:rsidP="00790741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 of PIA Request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793507F0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0C7776" w14:paraId="2713AC8A" w14:textId="77777777" w:rsidTr="00B325B6">
        <w:trPr>
          <w:jc w:val="center"/>
        </w:trPr>
        <w:tc>
          <w:tcPr>
            <w:tcW w:w="4860" w:type="dxa"/>
          </w:tcPr>
          <w:p w14:paraId="49B36FA1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175" w:type="dxa"/>
            <w:tcBorders>
              <w:top w:val="single" w:sz="4" w:space="0" w:color="auto"/>
            </w:tcBorders>
          </w:tcPr>
          <w:p w14:paraId="6AF3D3DD" w14:textId="24319FBB" w:rsidR="00790741" w:rsidRPr="00B22314" w:rsidRDefault="00790741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790741" w14:paraId="74D8E72A" w14:textId="77777777" w:rsidTr="00A13314">
        <w:trPr>
          <w:jc w:val="center"/>
        </w:trPr>
        <w:tc>
          <w:tcPr>
            <w:tcW w:w="9035" w:type="dxa"/>
            <w:gridSpan w:val="2"/>
          </w:tcPr>
          <w:p w14:paraId="38CEE94C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876990" w14:paraId="283CDDB9" w14:textId="77777777" w:rsidTr="00B325B6">
        <w:trPr>
          <w:jc w:val="center"/>
        </w:trPr>
        <w:tc>
          <w:tcPr>
            <w:tcW w:w="4860" w:type="dxa"/>
          </w:tcPr>
          <w:p w14:paraId="40293F4D" w14:textId="02E6383B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Date of </w:t>
            </w:r>
            <w:r w:rsidR="007649B6">
              <w:rPr>
                <w:rFonts w:ascii="Century Schoolbook" w:hAnsi="Century Schoolbook"/>
              </w:rPr>
              <w:t>Custodian</w:t>
            </w:r>
            <w:r>
              <w:rPr>
                <w:rFonts w:ascii="Century Schoolbook" w:hAnsi="Century Schoolbook"/>
              </w:rPr>
              <w:t xml:space="preserve"> Response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67E71C7D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876990" w14:paraId="0A6E842B" w14:textId="77777777" w:rsidTr="00B325B6">
        <w:trPr>
          <w:jc w:val="center"/>
        </w:trPr>
        <w:tc>
          <w:tcPr>
            <w:tcW w:w="4860" w:type="dxa"/>
          </w:tcPr>
          <w:p w14:paraId="4212D4C7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175" w:type="dxa"/>
            <w:tcBorders>
              <w:top w:val="single" w:sz="4" w:space="0" w:color="auto"/>
            </w:tcBorders>
          </w:tcPr>
          <w:p w14:paraId="435E0EE7" w14:textId="24457D7D" w:rsidR="00790741" w:rsidRPr="00B22314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  <w:tr w:rsidR="00790741" w14:paraId="0FD32231" w14:textId="77777777" w:rsidTr="00A13314">
        <w:trPr>
          <w:jc w:val="center"/>
        </w:trPr>
        <w:tc>
          <w:tcPr>
            <w:tcW w:w="9035" w:type="dxa"/>
            <w:gridSpan w:val="2"/>
          </w:tcPr>
          <w:p w14:paraId="4CD12DB4" w14:textId="77777777" w:rsidR="00790741" w:rsidRDefault="00790741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43AA6" w14:paraId="214F6D21" w14:textId="77777777" w:rsidTr="00B325B6">
        <w:trPr>
          <w:trHeight w:val="352"/>
          <w:jc w:val="center"/>
        </w:trPr>
        <w:tc>
          <w:tcPr>
            <w:tcW w:w="4860" w:type="dxa"/>
            <w:vMerge w:val="restart"/>
          </w:tcPr>
          <w:p w14:paraId="6384453C" w14:textId="606544B9" w:rsidR="00343AA6" w:rsidRDefault="00343AA6" w:rsidP="00B325B6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 of Ombudsman Final Determinatio</w:t>
            </w:r>
            <w:r w:rsidR="00BA20A0">
              <w:rPr>
                <w:rFonts w:ascii="Century Schoolbook" w:hAnsi="Century Schoolbook"/>
              </w:rPr>
              <w:t>n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510AAB03" w14:textId="459440BC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43AA6" w14:paraId="36761906" w14:textId="77777777" w:rsidTr="00B325B6">
        <w:trPr>
          <w:trHeight w:val="351"/>
          <w:jc w:val="center"/>
        </w:trPr>
        <w:tc>
          <w:tcPr>
            <w:tcW w:w="4860" w:type="dxa"/>
            <w:vMerge/>
            <w:tcBorders>
              <w:top w:val="single" w:sz="4" w:space="0" w:color="auto"/>
            </w:tcBorders>
          </w:tcPr>
          <w:p w14:paraId="7A238986" w14:textId="77777777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4175" w:type="dxa"/>
            <w:tcBorders>
              <w:top w:val="single" w:sz="4" w:space="0" w:color="auto"/>
            </w:tcBorders>
          </w:tcPr>
          <w:p w14:paraId="405FCE32" w14:textId="29D17176" w:rsidR="00343AA6" w:rsidRDefault="00343AA6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</w:tbl>
    <w:p w14:paraId="65B9E10F" w14:textId="7B4F9550" w:rsidR="009E2A15" w:rsidRDefault="009E2A15" w:rsidP="009E2A15">
      <w:pPr>
        <w:spacing w:after="0"/>
        <w:ind w:right="24"/>
        <w:jc w:val="center"/>
        <w:rPr>
          <w:rFonts w:ascii="Century Schoolbook" w:hAnsi="Century Schoolbook"/>
          <w:b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A13314" w14:paraId="39EB2260" w14:textId="77777777" w:rsidTr="00CF2DAD">
        <w:tc>
          <w:tcPr>
            <w:tcW w:w="9340" w:type="dxa"/>
            <w:shd w:val="clear" w:color="auto" w:fill="000000" w:themeFill="text1"/>
          </w:tcPr>
          <w:p w14:paraId="5046745E" w14:textId="5507D379" w:rsidR="00A13314" w:rsidRDefault="00A13314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 Response Instructions</w:t>
            </w:r>
          </w:p>
        </w:tc>
      </w:tr>
    </w:tbl>
    <w:p w14:paraId="0C9289C1" w14:textId="69B4C08E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p w14:paraId="67578EC9" w14:textId="4B827064" w:rsidR="001D7024" w:rsidRDefault="00A13314" w:rsidP="00A1331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Please provide as much detail as possible for the PIACB’s consideration.</w:t>
      </w:r>
    </w:p>
    <w:p w14:paraId="661E8651" w14:textId="77777777" w:rsidR="001D7024" w:rsidRDefault="001D7024" w:rsidP="00A13314">
      <w:pPr>
        <w:spacing w:after="0"/>
        <w:ind w:right="24"/>
        <w:rPr>
          <w:rFonts w:ascii="Century Schoolbook" w:hAnsi="Century Schoolbook"/>
        </w:rPr>
      </w:pPr>
    </w:p>
    <w:p w14:paraId="65594675" w14:textId="4B53468A" w:rsidR="001D7024" w:rsidRDefault="001D7024" w:rsidP="00A1331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</w:t>
      </w:r>
      <w:r>
        <w:rPr>
          <w:rFonts w:ascii="Century Schoolbook" w:hAnsi="Century Schoolbook"/>
          <w:b/>
          <w:bCs/>
        </w:rPr>
        <w:t>denial of inspection</w:t>
      </w:r>
      <w:r>
        <w:rPr>
          <w:rFonts w:ascii="Century Schoolbook" w:hAnsi="Century Schoolbook"/>
        </w:rPr>
        <w:t xml:space="preserve"> complaints, please indicate applicable exemptions and a brief description of the undisclosed records/information.</w:t>
      </w:r>
      <w:r w:rsidR="00D94274">
        <w:rPr>
          <w:rFonts w:ascii="Century Schoolbook" w:hAnsi="Century Schoolbook"/>
        </w:rPr>
        <w:t xml:space="preserve">  For discretionary denials, please indicate why denial was necessary and why redacting information would not address the reasons for denial.</w:t>
      </w:r>
    </w:p>
    <w:p w14:paraId="5A7B776A" w14:textId="77777777" w:rsidR="001D7024" w:rsidRDefault="001D7024" w:rsidP="00A13314">
      <w:pPr>
        <w:spacing w:after="0"/>
        <w:ind w:right="24"/>
        <w:rPr>
          <w:rFonts w:ascii="Century Schoolbook" w:hAnsi="Century Schoolbook"/>
        </w:rPr>
      </w:pPr>
    </w:p>
    <w:p w14:paraId="4ECF1416" w14:textId="0B9EF6A2" w:rsidR="001D7024" w:rsidRDefault="001D7024" w:rsidP="001D702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</w:t>
      </w:r>
      <w:r w:rsidR="00635C91">
        <w:rPr>
          <w:rFonts w:ascii="Century Schoolbook" w:hAnsi="Century Schoolbook"/>
          <w:b/>
        </w:rPr>
        <w:t xml:space="preserve">unreasonable </w:t>
      </w:r>
      <w:r>
        <w:rPr>
          <w:rFonts w:ascii="Century Schoolbook" w:hAnsi="Century Schoolbook"/>
          <w:b/>
          <w:bCs/>
        </w:rPr>
        <w:t>fee</w:t>
      </w:r>
      <w:r>
        <w:rPr>
          <w:rFonts w:ascii="Century Schoolbook" w:hAnsi="Century Schoolbook"/>
        </w:rPr>
        <w:t xml:space="preserve"> complaints, please identify the fee or estimated fee charged, the hourly salary of staff who responded/will respond, the number of hours each staff expended/will expend, and a brief description of the tasks each staff performed/will perform.</w:t>
      </w:r>
      <w:r w:rsidR="00635C91">
        <w:rPr>
          <w:rFonts w:ascii="Century Schoolbook" w:hAnsi="Century Schoolbook"/>
        </w:rPr>
        <w:t xml:space="preserve">  Please also explain how any fees for reproduction of records are calculated.</w:t>
      </w:r>
    </w:p>
    <w:p w14:paraId="346F2A08" w14:textId="4DA112D8" w:rsidR="001D7024" w:rsidRDefault="001D7024" w:rsidP="001D7024">
      <w:pPr>
        <w:spacing w:after="0"/>
        <w:ind w:right="24"/>
        <w:rPr>
          <w:rFonts w:ascii="Century Schoolbook" w:hAnsi="Century Schoolbook"/>
        </w:rPr>
      </w:pPr>
    </w:p>
    <w:p w14:paraId="375CD38B" w14:textId="2848B0F6" w:rsidR="001D7024" w:rsidRDefault="001D7024" w:rsidP="001D702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For </w:t>
      </w:r>
      <w:r w:rsidR="00635C91">
        <w:rPr>
          <w:rFonts w:ascii="Century Schoolbook" w:hAnsi="Century Schoolbook"/>
          <w:b/>
          <w:bCs/>
        </w:rPr>
        <w:t>failure to respond</w:t>
      </w:r>
      <w:r>
        <w:rPr>
          <w:rFonts w:ascii="Century Schoolbook" w:hAnsi="Century Schoolbook"/>
        </w:rPr>
        <w:t xml:space="preserve"> complaints, please provide copies of any communications you had with the applicant as well as a brief description of the circumstances preventing a timely response</w:t>
      </w:r>
      <w:r w:rsidR="00635C91">
        <w:rPr>
          <w:rFonts w:ascii="Century Schoolbook" w:hAnsi="Century Schoolbook"/>
        </w:rPr>
        <w:t xml:space="preserve"> and an explanation of how you intend to respond to the PIA request</w:t>
      </w:r>
      <w:r>
        <w:rPr>
          <w:rFonts w:ascii="Century Schoolbook" w:hAnsi="Century Schoolbook"/>
        </w:rPr>
        <w:t>.</w:t>
      </w:r>
    </w:p>
    <w:p w14:paraId="444A954E" w14:textId="7C4E9FDC" w:rsidR="00E14449" w:rsidRDefault="00E14449" w:rsidP="001D7024">
      <w:pPr>
        <w:spacing w:after="0"/>
        <w:ind w:right="24"/>
        <w:rPr>
          <w:rFonts w:ascii="Century Schoolbook" w:hAnsi="Century Schoolbook"/>
        </w:rPr>
      </w:pPr>
    </w:p>
    <w:p w14:paraId="6F57A28C" w14:textId="07B99C58" w:rsidR="00E14449" w:rsidRDefault="00E14449" w:rsidP="001D702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</w:t>
      </w:r>
      <w:r>
        <w:rPr>
          <w:rFonts w:ascii="Century Schoolbook" w:hAnsi="Century Schoolbook"/>
          <w:b/>
          <w:bCs/>
        </w:rPr>
        <w:t>vexatious request</w:t>
      </w:r>
      <w:r>
        <w:rPr>
          <w:rFonts w:ascii="Century Schoolbook" w:hAnsi="Century Schoolbook"/>
        </w:rPr>
        <w:t xml:space="preserve"> complaints, please detail any attempts to narrow the PIA request</w:t>
      </w:r>
      <w:r w:rsidR="004C674D">
        <w:rPr>
          <w:rFonts w:ascii="Century Schoolbook" w:hAnsi="Century Schoolbook"/>
        </w:rPr>
        <w:t xml:space="preserve"> or other efforts to work with the custodian, e.g., </w:t>
      </w:r>
      <w:r w:rsidR="002C3DF9">
        <w:rPr>
          <w:rFonts w:ascii="Century Schoolbook" w:hAnsi="Century Schoolbook"/>
        </w:rPr>
        <w:t>an agreement</w:t>
      </w:r>
      <w:r w:rsidR="004C674D">
        <w:rPr>
          <w:rFonts w:ascii="Century Schoolbook" w:hAnsi="Century Schoolbook"/>
        </w:rPr>
        <w:t xml:space="preserve"> to an extension of time for responding</w:t>
      </w:r>
      <w:r>
        <w:rPr>
          <w:rFonts w:ascii="Century Schoolbook" w:hAnsi="Century Schoolbook"/>
        </w:rPr>
        <w:t>.</w:t>
      </w:r>
    </w:p>
    <w:p w14:paraId="74A9B1C9" w14:textId="2D166867" w:rsidR="00E14449" w:rsidRDefault="00E14449" w:rsidP="001D7024">
      <w:pPr>
        <w:spacing w:after="0"/>
        <w:ind w:right="24"/>
        <w:rPr>
          <w:rFonts w:ascii="Century Schoolbook" w:hAnsi="Century Schoolbook"/>
        </w:rPr>
      </w:pPr>
    </w:p>
    <w:p w14:paraId="4FAFFEF9" w14:textId="3B69A846" w:rsidR="00E14449" w:rsidRPr="004C674D" w:rsidRDefault="00E14449" w:rsidP="001D7024">
      <w:pPr>
        <w:spacing w:after="0"/>
        <w:ind w:right="24"/>
        <w:rPr>
          <w:rFonts w:ascii="Century Schoolbook" w:hAnsi="Century Schoolbook"/>
        </w:rPr>
      </w:pPr>
      <w:r>
        <w:rPr>
          <w:rFonts w:ascii="Century Schoolbook" w:hAnsi="Century Schoolbook"/>
        </w:rPr>
        <w:t>You may include as attachments additional materials and/or correspondence as a supplement to this form.</w:t>
      </w:r>
      <w:r w:rsidR="004C674D">
        <w:rPr>
          <w:rFonts w:ascii="Century Schoolbook" w:hAnsi="Century Schoolbook"/>
        </w:rPr>
        <w:t xml:space="preserve"> </w:t>
      </w:r>
      <w:r w:rsidR="00F44CD7">
        <w:rPr>
          <w:rFonts w:ascii="Century Schoolbook" w:hAnsi="Century Schoolbook"/>
          <w:b/>
        </w:rPr>
        <w:t>Please do not attach any mediation information or communications, or records that you consider privileged, confidential, or otherwise exempt from public disclosure</w:t>
      </w:r>
      <w:r w:rsidR="004C674D">
        <w:rPr>
          <w:rFonts w:ascii="Century Schoolbook" w:hAnsi="Century Schoolbook"/>
          <w:b/>
        </w:rPr>
        <w:t>.</w:t>
      </w:r>
      <w:r w:rsidR="004C674D">
        <w:rPr>
          <w:rFonts w:ascii="Century Schoolbook" w:hAnsi="Century Schoolbook"/>
        </w:rPr>
        <w:t xml:space="preserve"> </w:t>
      </w:r>
      <w:r w:rsidR="00116CEA">
        <w:rPr>
          <w:rFonts w:ascii="Century Schoolbook" w:hAnsi="Century Schoolbook"/>
        </w:rPr>
        <w:t>Your response</w:t>
      </w:r>
      <w:r w:rsidR="004C674D">
        <w:rPr>
          <w:rFonts w:ascii="Century Schoolbook" w:hAnsi="Century Schoolbook"/>
        </w:rPr>
        <w:t xml:space="preserve"> and any attachments</w:t>
      </w:r>
      <w:r w:rsidR="00116CEA">
        <w:rPr>
          <w:rFonts w:ascii="Century Schoolbook" w:hAnsi="Century Schoolbook"/>
        </w:rPr>
        <w:t xml:space="preserve"> thereto</w:t>
      </w:r>
      <w:r w:rsidR="004C674D">
        <w:rPr>
          <w:rFonts w:ascii="Century Schoolbook" w:hAnsi="Century Schoolbook"/>
        </w:rPr>
        <w:t xml:space="preserve"> are public records of the PIACB subject to disclosure under the PIA.</w:t>
      </w:r>
    </w:p>
    <w:p w14:paraId="1C03D29B" w14:textId="77777777" w:rsidR="00E14449" w:rsidRPr="00E14449" w:rsidRDefault="00E14449" w:rsidP="001D7024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340" w:type="dxa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A13314" w14:paraId="536FBEC8" w14:textId="77777777" w:rsidTr="00E14449">
        <w:tc>
          <w:tcPr>
            <w:tcW w:w="9340" w:type="dxa"/>
            <w:shd w:val="clear" w:color="auto" w:fill="000000" w:themeFill="text1"/>
          </w:tcPr>
          <w:p w14:paraId="0981CBAF" w14:textId="3115C217" w:rsidR="00A13314" w:rsidRDefault="00E14449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Response Narrative</w:t>
            </w:r>
          </w:p>
        </w:tc>
      </w:tr>
    </w:tbl>
    <w:p w14:paraId="00F6E011" w14:textId="77777777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4449" w14:paraId="0DBE7F0D" w14:textId="77777777" w:rsidTr="00B325B6">
        <w:trPr>
          <w:trHeight w:val="7253"/>
        </w:trPr>
        <w:tc>
          <w:tcPr>
            <w:tcW w:w="9350" w:type="dxa"/>
          </w:tcPr>
          <w:p w14:paraId="34A7358F" w14:textId="77777777" w:rsidR="00E14449" w:rsidRDefault="00E14449" w:rsidP="00A13314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E14449" w14:paraId="4C5F4FB0" w14:textId="77777777" w:rsidTr="00B325B6">
        <w:trPr>
          <w:trHeight w:val="6830"/>
        </w:trPr>
        <w:tc>
          <w:tcPr>
            <w:tcW w:w="9350" w:type="dxa"/>
          </w:tcPr>
          <w:p w14:paraId="601CCFDE" w14:textId="77777777" w:rsidR="00E14449" w:rsidRDefault="00E14449" w:rsidP="00A13314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</w:tbl>
    <w:p w14:paraId="1191DF44" w14:textId="77777777" w:rsidR="00E14449" w:rsidRDefault="00E14449" w:rsidP="00A13314">
      <w:pPr>
        <w:spacing w:after="0"/>
        <w:ind w:left="0" w:right="24" w:firstLine="0"/>
        <w:rPr>
          <w:rFonts w:ascii="Century Schoolbook" w:hAnsi="Century Schoolbook"/>
        </w:rPr>
      </w:pPr>
    </w:p>
    <w:tbl>
      <w:tblPr>
        <w:tblStyle w:val="TableGrid"/>
        <w:tblW w:w="935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55"/>
      </w:tblGrid>
      <w:tr w:rsidR="00A13314" w14:paraId="73C8AFD0" w14:textId="77777777" w:rsidTr="00CF2DAD">
        <w:tc>
          <w:tcPr>
            <w:tcW w:w="9340" w:type="dxa"/>
            <w:shd w:val="clear" w:color="auto" w:fill="000000" w:themeFill="text1"/>
          </w:tcPr>
          <w:p w14:paraId="51383150" w14:textId="76AFA0AD" w:rsidR="00A13314" w:rsidRDefault="00A13314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 xml:space="preserve">Submitting </w:t>
            </w:r>
            <w:r w:rsidR="00B75CE2">
              <w:rPr>
                <w:rFonts w:ascii="Century Schoolbook" w:hAnsi="Century Schoolbook"/>
                <w:b/>
                <w:smallCaps/>
                <w:color w:val="FFFFFF" w:themeColor="background1"/>
              </w:rPr>
              <w:t>Your Response</w:t>
            </w:r>
          </w:p>
        </w:tc>
      </w:tr>
    </w:tbl>
    <w:p w14:paraId="750DB206" w14:textId="77777777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p w14:paraId="29738CF0" w14:textId="4AB3FC57" w:rsidR="00A13314" w:rsidRDefault="00A13314" w:rsidP="00A13314">
      <w:pPr>
        <w:spacing w:after="0"/>
        <w:ind w:right="24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Please return </w:t>
      </w:r>
      <w:r w:rsidR="00DB2058">
        <w:rPr>
          <w:rFonts w:ascii="Century Schoolbook" w:hAnsi="Century Schoolbook"/>
        </w:rPr>
        <w:t>your response</w:t>
      </w:r>
      <w:r>
        <w:rPr>
          <w:rFonts w:ascii="Century Schoolbook" w:hAnsi="Century Schoolbook"/>
        </w:rPr>
        <w:t xml:space="preserve"> and all attachments via email to:</w:t>
      </w:r>
    </w:p>
    <w:p w14:paraId="50F2974C" w14:textId="77777777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p w14:paraId="05A31CB9" w14:textId="77777777" w:rsidR="00A13314" w:rsidRPr="009E2A15" w:rsidRDefault="00310875" w:rsidP="00A13314">
      <w:pPr>
        <w:spacing w:after="0"/>
        <w:ind w:right="24"/>
        <w:jc w:val="center"/>
        <w:rPr>
          <w:rFonts w:ascii="Century Schoolbook" w:hAnsi="Century Schoolbook"/>
          <w:b/>
          <w:bCs/>
        </w:rPr>
      </w:pPr>
      <w:hyperlink r:id="rId7" w:history="1">
        <w:r w:rsidR="00A13314" w:rsidRPr="00F72039">
          <w:rPr>
            <w:rStyle w:val="Hyperlink"/>
            <w:rFonts w:ascii="Century Schoolbook" w:hAnsi="Century Schoolbook"/>
            <w:b/>
            <w:bCs/>
          </w:rPr>
          <w:t>PIAOpenGov@oag.state.md.us</w:t>
        </w:r>
      </w:hyperlink>
    </w:p>
    <w:p w14:paraId="5D919E13" w14:textId="77777777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p w14:paraId="366A39EF" w14:textId="75E47A3B" w:rsidR="00A13314" w:rsidRDefault="00A13314" w:rsidP="00A13314">
      <w:pPr>
        <w:spacing w:after="0"/>
        <w:ind w:right="24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You may also submit </w:t>
      </w:r>
      <w:r w:rsidR="00B75CE2">
        <w:rPr>
          <w:rFonts w:ascii="Century Schoolbook" w:hAnsi="Century Schoolbook"/>
        </w:rPr>
        <w:t>your response</w:t>
      </w:r>
      <w:r>
        <w:rPr>
          <w:rFonts w:ascii="Century Schoolbook" w:hAnsi="Century Schoolbook"/>
        </w:rPr>
        <w:t xml:space="preserve"> and all attachments via mail to:</w:t>
      </w:r>
    </w:p>
    <w:p w14:paraId="243D6968" w14:textId="77777777" w:rsidR="00A13314" w:rsidRDefault="00A13314" w:rsidP="00A13314">
      <w:pPr>
        <w:spacing w:after="0"/>
        <w:ind w:right="24"/>
        <w:rPr>
          <w:rFonts w:ascii="Century Schoolbook" w:hAnsi="Century Schoolbook"/>
        </w:rPr>
      </w:pPr>
    </w:p>
    <w:p w14:paraId="63017D9E" w14:textId="77777777" w:rsidR="00A13314" w:rsidRPr="00FB336C" w:rsidRDefault="00A13314" w:rsidP="00A13314">
      <w:pPr>
        <w:spacing w:after="0"/>
        <w:ind w:right="24"/>
        <w:jc w:val="center"/>
        <w:rPr>
          <w:rFonts w:ascii="Century Schoolbook" w:hAnsi="Century Schoolbook"/>
          <w:smallCaps/>
        </w:rPr>
      </w:pPr>
      <w:r>
        <w:rPr>
          <w:rFonts w:ascii="Century Schoolbook" w:hAnsi="Century Schoolbook"/>
          <w:b/>
          <w:smallCaps/>
        </w:rPr>
        <w:t>Public Information Act Compliance Board</w:t>
      </w:r>
    </w:p>
    <w:p w14:paraId="4B3CF123" w14:textId="77777777" w:rsidR="00A13314" w:rsidRPr="00FB336C" w:rsidRDefault="00A13314" w:rsidP="00A13314">
      <w:pPr>
        <w:spacing w:after="0"/>
        <w:ind w:right="24"/>
        <w:jc w:val="center"/>
        <w:rPr>
          <w:rFonts w:ascii="Century Schoolbook" w:hAnsi="Century Schoolbook"/>
          <w:smallCaps/>
        </w:rPr>
      </w:pPr>
      <w:r>
        <w:rPr>
          <w:rFonts w:ascii="Century Schoolbook" w:hAnsi="Century Schoolbook"/>
          <w:b/>
        </w:rPr>
        <w:t xml:space="preserve">c/o </w:t>
      </w:r>
      <w:r>
        <w:rPr>
          <w:rFonts w:ascii="Century Schoolbook" w:hAnsi="Century Schoolbook"/>
          <w:b/>
          <w:smallCaps/>
        </w:rPr>
        <w:t>Office of the Attorney General</w:t>
      </w:r>
    </w:p>
    <w:p w14:paraId="7BFBA447" w14:textId="77777777" w:rsidR="00A13314" w:rsidRPr="00FB336C" w:rsidRDefault="00A13314" w:rsidP="00A13314">
      <w:pPr>
        <w:spacing w:after="0"/>
        <w:ind w:right="24"/>
        <w:jc w:val="center"/>
        <w:rPr>
          <w:rFonts w:ascii="Century Schoolbook" w:hAnsi="Century Schoolbook"/>
        </w:rPr>
      </w:pPr>
      <w:r w:rsidRPr="00FB336C">
        <w:rPr>
          <w:rFonts w:ascii="Century Schoolbook" w:hAnsi="Century Schoolbook"/>
          <w:b/>
        </w:rPr>
        <w:t>200 St. Paul Place</w:t>
      </w:r>
    </w:p>
    <w:p w14:paraId="7FDA2C74" w14:textId="77777777" w:rsidR="00A13314" w:rsidRDefault="00A13314" w:rsidP="00A13314">
      <w:pPr>
        <w:spacing w:after="0"/>
        <w:ind w:right="24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Baltimore, Maryland 21202</w:t>
      </w:r>
    </w:p>
    <w:p w14:paraId="4C75634A" w14:textId="4E6EDAD5" w:rsidR="009E2A15" w:rsidRDefault="009E2A15" w:rsidP="009E2A15">
      <w:pPr>
        <w:spacing w:after="0"/>
        <w:ind w:right="24"/>
        <w:jc w:val="center"/>
        <w:rPr>
          <w:rFonts w:ascii="Century Schoolbook" w:hAnsi="Century Schoolbook"/>
          <w:b/>
        </w:rPr>
      </w:pPr>
    </w:p>
    <w:tbl>
      <w:tblPr>
        <w:tblStyle w:val="TableGrid"/>
        <w:tblW w:w="0" w:type="auto"/>
        <w:tblInd w:w="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40"/>
      </w:tblGrid>
      <w:tr w:rsidR="009E2A15" w14:paraId="75956756" w14:textId="77777777" w:rsidTr="00CF2DAD">
        <w:tc>
          <w:tcPr>
            <w:tcW w:w="9340" w:type="dxa"/>
            <w:shd w:val="clear" w:color="auto" w:fill="000000" w:themeFill="text1"/>
          </w:tcPr>
          <w:p w14:paraId="34B3ECEF" w14:textId="4B9B32E8" w:rsidR="009E2A15" w:rsidRDefault="009E2A15" w:rsidP="00CF2DAD">
            <w:pPr>
              <w:spacing w:after="0"/>
              <w:ind w:left="0" w:right="24" w:firstLine="0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  <w:smallCaps/>
                <w:color w:val="FFFFFF" w:themeColor="background1"/>
              </w:rPr>
              <w:t>To Be Completed Internally by the Office</w:t>
            </w:r>
          </w:p>
        </w:tc>
      </w:tr>
    </w:tbl>
    <w:p w14:paraId="7FAA3843" w14:textId="77777777" w:rsidR="009E2A15" w:rsidRDefault="009E2A15" w:rsidP="009E2A15">
      <w:pPr>
        <w:spacing w:after="0"/>
        <w:ind w:right="24"/>
        <w:rPr>
          <w:rFonts w:ascii="Century Schoolbook" w:hAnsi="Century Schoolbook"/>
        </w:rPr>
      </w:pPr>
    </w:p>
    <w:tbl>
      <w:tblPr>
        <w:tblStyle w:val="TableGrid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3E6197" w14:paraId="190D5C97" w14:textId="77777777" w:rsidTr="003E6197">
        <w:trPr>
          <w:jc w:val="center"/>
        </w:trPr>
        <w:tc>
          <w:tcPr>
            <w:tcW w:w="3261" w:type="dxa"/>
          </w:tcPr>
          <w:p w14:paraId="28264F70" w14:textId="59322776" w:rsidR="003E6197" w:rsidRDefault="00763F37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Response</w:t>
            </w:r>
            <w:r w:rsidR="003E6197">
              <w:rPr>
                <w:rFonts w:ascii="Century Schoolbook" w:hAnsi="Century Schoolbook"/>
              </w:rPr>
              <w:t xml:space="preserve"> Received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60C24CE8" w14:textId="77777777" w:rsidR="003E6197" w:rsidRDefault="003E619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</w:tr>
      <w:tr w:rsidR="003E6197" w:rsidRPr="00B22314" w14:paraId="7184B37A" w14:textId="77777777" w:rsidTr="003E6197">
        <w:trPr>
          <w:jc w:val="center"/>
        </w:trPr>
        <w:tc>
          <w:tcPr>
            <w:tcW w:w="3261" w:type="dxa"/>
          </w:tcPr>
          <w:p w14:paraId="30A5CD72" w14:textId="77777777" w:rsidR="003E6197" w:rsidRDefault="003E6197" w:rsidP="00CF2DAD">
            <w:pPr>
              <w:spacing w:after="0"/>
              <w:ind w:left="0" w:right="24" w:firstLine="0"/>
              <w:rPr>
                <w:rFonts w:ascii="Century Schoolbook" w:hAnsi="Century Schoolbook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14:paraId="63C757EB" w14:textId="77777777" w:rsidR="003E6197" w:rsidRPr="00B22314" w:rsidRDefault="003E6197" w:rsidP="00CF2DAD">
            <w:pPr>
              <w:spacing w:after="0"/>
              <w:ind w:left="0" w:right="24" w:firstLine="0"/>
              <w:jc w:val="left"/>
              <w:rPr>
                <w:rFonts w:ascii="Century Schoolbook" w:hAnsi="Century Schoolbook"/>
                <w:i/>
                <w:iCs/>
                <w:sz w:val="20"/>
                <w:szCs w:val="18"/>
              </w:rPr>
            </w:pPr>
            <w:r>
              <w:rPr>
                <w:rFonts w:ascii="Century Schoolbook" w:hAnsi="Century Schoolbook"/>
                <w:i/>
                <w:iCs/>
                <w:sz w:val="20"/>
                <w:szCs w:val="18"/>
              </w:rPr>
              <w:t>MM/DD/YYYY</w:t>
            </w:r>
          </w:p>
        </w:tc>
      </w:tr>
    </w:tbl>
    <w:p w14:paraId="0DCE0C20" w14:textId="77777777" w:rsidR="009E2A15" w:rsidRPr="001A2133" w:rsidRDefault="009E2A15" w:rsidP="000610FD">
      <w:pPr>
        <w:spacing w:after="0"/>
        <w:ind w:left="0" w:right="24" w:firstLine="0"/>
        <w:rPr>
          <w:rFonts w:ascii="Century Schoolbook" w:hAnsi="Century Schoolbook"/>
        </w:rPr>
      </w:pPr>
    </w:p>
    <w:sectPr w:rsidR="009E2A15" w:rsidRPr="001A2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0EA4" w14:textId="77777777" w:rsidR="00310875" w:rsidRDefault="00310875" w:rsidP="00722A53">
      <w:pPr>
        <w:spacing w:after="0" w:line="240" w:lineRule="auto"/>
      </w:pPr>
      <w:r>
        <w:separator/>
      </w:r>
    </w:p>
  </w:endnote>
  <w:endnote w:type="continuationSeparator" w:id="0">
    <w:p w14:paraId="69588659" w14:textId="77777777" w:rsidR="00310875" w:rsidRDefault="00310875" w:rsidP="0072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F1D7" w14:textId="77777777" w:rsidR="00722A53" w:rsidRDefault="00722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8830" w14:textId="1C5E2901" w:rsidR="00722A53" w:rsidRPr="00722A53" w:rsidRDefault="00722A53" w:rsidP="00722A53">
    <w:pPr>
      <w:pStyle w:val="Footer"/>
      <w:jc w:val="right"/>
      <w:rPr>
        <w:rFonts w:asciiTheme="minorHAnsi" w:eastAsiaTheme="minorHAnsi" w:hAnsiTheme="minorHAnsi" w:cstheme="minorBidi"/>
        <w:i/>
        <w:iCs/>
        <w:color w:val="auto"/>
        <w:sz w:val="18"/>
        <w:szCs w:val="18"/>
      </w:rPr>
    </w:pPr>
    <w:r>
      <w:rPr>
        <w:rStyle w:val="fontstyle01"/>
        <w:rFonts w:ascii="Century Schoolbook" w:hAnsi="Century Schoolbook"/>
        <w:i/>
        <w:iCs/>
        <w:sz w:val="20"/>
        <w:szCs w:val="20"/>
      </w:rPr>
      <w:t>Updated July 1,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8F0C" w14:textId="77777777" w:rsidR="00722A53" w:rsidRDefault="0072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DAEE" w14:textId="77777777" w:rsidR="00310875" w:rsidRDefault="00310875" w:rsidP="00722A53">
      <w:pPr>
        <w:spacing w:after="0" w:line="240" w:lineRule="auto"/>
      </w:pPr>
      <w:r>
        <w:separator/>
      </w:r>
    </w:p>
  </w:footnote>
  <w:footnote w:type="continuationSeparator" w:id="0">
    <w:p w14:paraId="41563C7D" w14:textId="77777777" w:rsidR="00310875" w:rsidRDefault="00310875" w:rsidP="0072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E4D7" w14:textId="77777777" w:rsidR="00722A53" w:rsidRDefault="00722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0128" w14:textId="77777777" w:rsidR="00722A53" w:rsidRDefault="00722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0EB" w14:textId="77777777" w:rsidR="00722A53" w:rsidRDefault="00722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F4FAE"/>
    <w:multiLevelType w:val="hybridMultilevel"/>
    <w:tmpl w:val="3BD0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8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E"/>
    <w:rsid w:val="00021CA3"/>
    <w:rsid w:val="000610FD"/>
    <w:rsid w:val="000C7776"/>
    <w:rsid w:val="00116CEA"/>
    <w:rsid w:val="00175EEC"/>
    <w:rsid w:val="001A2133"/>
    <w:rsid w:val="001D41BE"/>
    <w:rsid w:val="001D554B"/>
    <w:rsid w:val="001D7024"/>
    <w:rsid w:val="002C3DF9"/>
    <w:rsid w:val="002D4C79"/>
    <w:rsid w:val="00310875"/>
    <w:rsid w:val="00343AA6"/>
    <w:rsid w:val="003B6866"/>
    <w:rsid w:val="003E6197"/>
    <w:rsid w:val="004119F5"/>
    <w:rsid w:val="004926EF"/>
    <w:rsid w:val="004C674D"/>
    <w:rsid w:val="005C5255"/>
    <w:rsid w:val="00635C91"/>
    <w:rsid w:val="006942B8"/>
    <w:rsid w:val="00722A53"/>
    <w:rsid w:val="00763F37"/>
    <w:rsid w:val="007649B6"/>
    <w:rsid w:val="00790741"/>
    <w:rsid w:val="00876990"/>
    <w:rsid w:val="00881FC2"/>
    <w:rsid w:val="00967C4F"/>
    <w:rsid w:val="009E2A15"/>
    <w:rsid w:val="009F6DCF"/>
    <w:rsid w:val="00A06D4A"/>
    <w:rsid w:val="00A13314"/>
    <w:rsid w:val="00B22314"/>
    <w:rsid w:val="00B25A3A"/>
    <w:rsid w:val="00B325B6"/>
    <w:rsid w:val="00B75CE2"/>
    <w:rsid w:val="00BA20A0"/>
    <w:rsid w:val="00C029B1"/>
    <w:rsid w:val="00C27AF3"/>
    <w:rsid w:val="00C36CE1"/>
    <w:rsid w:val="00D94274"/>
    <w:rsid w:val="00DB2058"/>
    <w:rsid w:val="00E03A87"/>
    <w:rsid w:val="00E14449"/>
    <w:rsid w:val="00E3430D"/>
    <w:rsid w:val="00E65507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D55F"/>
  <w15:chartTrackingRefBased/>
  <w15:docId w15:val="{D70B5B81-6AA8-443C-A315-4BCE75DC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BE"/>
    <w:pPr>
      <w:spacing w:after="3" w:line="265" w:lineRule="auto"/>
      <w:ind w:left="10" w:right="22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175EEC"/>
    <w:pPr>
      <w:spacing w:after="0" w:line="240" w:lineRule="auto"/>
      <w:ind w:left="0" w:right="0" w:firstLine="0"/>
      <w:jc w:val="left"/>
      <w:outlineLvl w:val="2"/>
    </w:pPr>
    <w:rPr>
      <w:rFonts w:asciiTheme="minorHAnsi" w:eastAsia="Times New Roman" w:hAnsiTheme="minorHAnsi" w:cs="Times New Roman"/>
      <w:i/>
      <w:color w:val="auto"/>
      <w:sz w:val="1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EEC"/>
    <w:pPr>
      <w:spacing w:after="0" w:line="240" w:lineRule="auto"/>
      <w:ind w:left="0" w:right="0" w:firstLine="0"/>
      <w:jc w:val="right"/>
      <w:outlineLvl w:val="3"/>
    </w:pPr>
    <w:rPr>
      <w:rFonts w:asciiTheme="minorHAnsi" w:eastAsia="Times New Roman" w:hAnsiTheme="minorHAnsi" w:cs="Times New Roman"/>
      <w:color w:val="auto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5EEC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5EEC"/>
    <w:rPr>
      <w:rFonts w:eastAsia="Times New Roman" w:cs="Times New Roman"/>
      <w:sz w:val="19"/>
      <w:szCs w:val="24"/>
    </w:rPr>
  </w:style>
  <w:style w:type="paragraph" w:customStyle="1" w:styleId="FieldText">
    <w:name w:val="Field Text"/>
    <w:basedOn w:val="Normal"/>
    <w:link w:val="FieldTextChar"/>
    <w:qFormat/>
    <w:rsid w:val="00175EEC"/>
    <w:pPr>
      <w:spacing w:after="0" w:line="240" w:lineRule="auto"/>
      <w:ind w:left="0" w:right="0" w:firstLine="0"/>
      <w:jc w:val="left"/>
    </w:pPr>
    <w:rPr>
      <w:rFonts w:asciiTheme="minorHAnsi" w:eastAsia="Times New Roman" w:hAnsiTheme="minorHAnsi" w:cs="Times New Roman"/>
      <w:b/>
      <w:color w:val="auto"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175EEC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1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A2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4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9B6"/>
    <w:rPr>
      <w:rFonts w:ascii="Courier New" w:eastAsia="Courier New" w:hAnsi="Courier New" w:cs="Courier New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9B6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B6"/>
    <w:rPr>
      <w:rFonts w:ascii="Segoe UI" w:eastAsia="Courier New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325B6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2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53"/>
    <w:rPr>
      <w:rFonts w:ascii="Courier New" w:eastAsia="Courier New" w:hAnsi="Courier New" w:cs="Courier New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2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53"/>
    <w:rPr>
      <w:rFonts w:ascii="Courier New" w:eastAsia="Courier New" w:hAnsi="Courier New" w:cs="Courier New"/>
      <w:color w:val="000000"/>
      <w:sz w:val="24"/>
    </w:rPr>
  </w:style>
  <w:style w:type="character" w:customStyle="1" w:styleId="fontstyle01">
    <w:name w:val="fontstyle01"/>
    <w:basedOn w:val="DefaultParagraphFont"/>
    <w:rsid w:val="00722A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IAOpenGov@oag.state.md.u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11FCE1B86A646A6659130E8713A43" ma:contentTypeVersion="1" ma:contentTypeDescription="Create a new document." ma:contentTypeScope="" ma:versionID="8cab8123b207c35e755f0523135317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968C9-04E7-4E82-8921-24612865095F}"/>
</file>

<file path=customXml/itemProps2.xml><?xml version="1.0" encoding="utf-8"?>
<ds:datastoreItem xmlns:ds="http://schemas.openxmlformats.org/officeDocument/2006/customXml" ds:itemID="{76EB56A4-6D7F-4940-9ECA-039708470759}"/>
</file>

<file path=customXml/itemProps3.xml><?xml version="1.0" encoding="utf-8"?>
<ds:datastoreItem xmlns:ds="http://schemas.openxmlformats.org/officeDocument/2006/customXml" ds:itemID="{8BC367BD-50B1-4DEC-B6F5-78958E183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Spencer</dc:creator>
  <cp:keywords/>
  <dc:description/>
  <cp:lastModifiedBy>Dove, Spencer</cp:lastModifiedBy>
  <cp:revision>6</cp:revision>
  <dcterms:created xsi:type="dcterms:W3CDTF">2022-06-10T14:34:00Z</dcterms:created>
  <dcterms:modified xsi:type="dcterms:W3CDTF">2022-06-21T18:41:00Z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0x010100F1B11FCE1B86A646A6659130E8713A43</vt:lpwstr>
  </property>
</Properties>
</file>